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759" w:rsidRPr="005E12B8" w:rsidRDefault="00FA1759" w:rsidP="00FA1759">
      <w:pPr>
        <w:spacing w:after="0"/>
        <w:jc w:val="center"/>
        <w:rPr>
          <w:rFonts w:ascii="Georgia" w:hAnsi="Georgia"/>
          <w:b/>
          <w:sz w:val="52"/>
          <w:szCs w:val="52"/>
        </w:rPr>
      </w:pPr>
      <w:r w:rsidRPr="005E12B8">
        <w:rPr>
          <w:rFonts w:ascii="Georgia" w:hAnsi="Georgia"/>
          <w:b/>
          <w:sz w:val="52"/>
          <w:szCs w:val="52"/>
        </w:rPr>
        <w:t>Genesis Tax Resolution, LLC</w:t>
      </w:r>
    </w:p>
    <w:p w:rsidR="00FA1759" w:rsidRDefault="00FA1759" w:rsidP="00FA1759">
      <w:pPr>
        <w:spacing w:after="0"/>
        <w:jc w:val="center"/>
      </w:pPr>
      <w:r>
        <w:t>5525 Heath Row Dr.    -   Birmingham, Ala  35242            Office Ph:  205-918-8455   -  Fax: 205-453-1749</w:t>
      </w:r>
    </w:p>
    <w:p w:rsidR="00FA1759" w:rsidRDefault="00FA1759" w:rsidP="00FA1759">
      <w:pPr>
        <w:spacing w:after="0"/>
        <w:jc w:val="center"/>
        <w:rPr>
          <w:rFonts w:ascii="Georgia" w:hAnsi="Georgia"/>
          <w:sz w:val="40"/>
          <w:szCs w:val="40"/>
        </w:rPr>
      </w:pPr>
      <w:r>
        <w:t xml:space="preserve">Roger Radcliffe  - President </w:t>
      </w:r>
    </w:p>
    <w:p w:rsidR="00FA1759" w:rsidRDefault="006B1B99" w:rsidP="00FA1759">
      <w:pPr>
        <w:spacing w:after="0"/>
        <w:jc w:val="center"/>
      </w:pPr>
      <w:r>
        <w:pict>
          <v:rect id="_x0000_i1025" style="width:468pt;height:1.5pt" o:hralign="center" o:hrstd="t" o:hr="t" fillcolor="#a0a0a0" stroked="f"/>
        </w:pict>
      </w:r>
    </w:p>
    <w:p w:rsidR="00F6634B" w:rsidRDefault="00F6634B" w:rsidP="00FA1759">
      <w:pPr>
        <w:ind w:left="88"/>
        <w:jc w:val="center"/>
        <w:rPr>
          <w:rFonts w:ascii="Gungsuh" w:eastAsia="Gungsuh" w:hAnsi="Gungsuh"/>
          <w:b/>
          <w:color w:val="FF0000"/>
          <w:sz w:val="40"/>
          <w:szCs w:val="40"/>
        </w:rPr>
      </w:pPr>
      <w:r w:rsidRPr="00F6634B">
        <w:rPr>
          <w:rFonts w:ascii="Gungsuh" w:eastAsia="Gungsuh" w:hAnsi="Gungsuh"/>
          <w:b/>
          <w:sz w:val="40"/>
          <w:szCs w:val="40"/>
          <w:u w:val="single"/>
        </w:rPr>
        <w:t xml:space="preserve">CONFIDENTIAL </w:t>
      </w:r>
      <w:r>
        <w:rPr>
          <w:rFonts w:ascii="Gungsuh" w:eastAsia="Gungsuh" w:hAnsi="Gungsuh"/>
          <w:b/>
          <w:sz w:val="40"/>
          <w:szCs w:val="40"/>
          <w:u w:val="single"/>
        </w:rPr>
        <w:t>- "</w:t>
      </w:r>
      <w:r w:rsidRPr="00F6634B">
        <w:rPr>
          <w:rFonts w:ascii="Gungsuh" w:eastAsia="Gungsuh" w:hAnsi="Gungsuh"/>
          <w:b/>
          <w:sz w:val="40"/>
          <w:szCs w:val="40"/>
          <w:u w:val="single"/>
        </w:rPr>
        <w:t>SPECIAL REPORT</w:t>
      </w:r>
      <w:r w:rsidRPr="00F6634B">
        <w:rPr>
          <w:rFonts w:ascii="Gungsuh" w:eastAsia="Gungsuh" w:hAnsi="Gungsuh"/>
          <w:b/>
          <w:sz w:val="40"/>
          <w:szCs w:val="40"/>
        </w:rPr>
        <w:t>"</w:t>
      </w:r>
    </w:p>
    <w:p w:rsidR="00FA1759" w:rsidRPr="008646A7" w:rsidRDefault="00FA1759" w:rsidP="00FA1759">
      <w:pPr>
        <w:ind w:left="88"/>
        <w:jc w:val="center"/>
        <w:rPr>
          <w:rFonts w:ascii="Gungsuh" w:eastAsia="Gungsuh" w:hAnsi="Gungsuh"/>
          <w:b/>
          <w:color w:val="FF0000"/>
          <w:sz w:val="40"/>
          <w:szCs w:val="40"/>
        </w:rPr>
      </w:pPr>
      <w:r w:rsidRPr="008646A7">
        <w:rPr>
          <w:rFonts w:ascii="Gungsuh" w:eastAsia="Gungsuh" w:hAnsi="Gungsuh"/>
          <w:b/>
          <w:color w:val="FF0000"/>
          <w:sz w:val="40"/>
          <w:szCs w:val="40"/>
        </w:rPr>
        <w:t>INTERNAL REVENUE SERVICE</w:t>
      </w:r>
    </w:p>
    <w:p w:rsidR="00FA1759" w:rsidRPr="008646A7" w:rsidRDefault="00FA1759" w:rsidP="00FA1759">
      <w:pPr>
        <w:ind w:left="88"/>
        <w:jc w:val="center"/>
        <w:rPr>
          <w:rFonts w:ascii="Gungsuh" w:eastAsia="Gungsuh" w:hAnsi="Gungsuh"/>
          <w:b/>
          <w:color w:val="FF0000"/>
          <w:sz w:val="28"/>
          <w:szCs w:val="28"/>
        </w:rPr>
      </w:pPr>
      <w:r w:rsidRPr="008646A7">
        <w:rPr>
          <w:rFonts w:ascii="Gungsuh" w:eastAsia="Gungsuh" w:hAnsi="Gungsuh"/>
          <w:b/>
          <w:color w:val="FF0000"/>
          <w:sz w:val="28"/>
          <w:szCs w:val="28"/>
        </w:rPr>
        <w:t xml:space="preserve">IS THE MOST POWERFUL COLLECTION AGENCY IN </w:t>
      </w:r>
      <w:r w:rsidR="008646A7">
        <w:rPr>
          <w:rFonts w:ascii="Gungsuh" w:eastAsia="Gungsuh" w:hAnsi="Gungsuh"/>
          <w:b/>
          <w:color w:val="FF0000"/>
          <w:sz w:val="28"/>
          <w:szCs w:val="28"/>
        </w:rPr>
        <w:t xml:space="preserve">                                   </w:t>
      </w:r>
      <w:r w:rsidRPr="008646A7">
        <w:rPr>
          <w:rFonts w:ascii="Gungsuh" w:eastAsia="Gungsuh" w:hAnsi="Gungsuh"/>
          <w:b/>
          <w:color w:val="FF0000"/>
          <w:sz w:val="28"/>
          <w:szCs w:val="28"/>
        </w:rPr>
        <w:t>THE UNITED STATES OF AMERICA</w:t>
      </w:r>
    </w:p>
    <w:p w:rsidR="00FA1759" w:rsidRDefault="00FA1759" w:rsidP="00FA1759">
      <w:pPr>
        <w:ind w:left="88"/>
        <w:jc w:val="center"/>
        <w:rPr>
          <w:b/>
          <w:sz w:val="40"/>
          <w:szCs w:val="40"/>
        </w:rPr>
      </w:pPr>
      <w:r w:rsidRPr="008646A7">
        <w:rPr>
          <w:rFonts w:ascii="Gungsuh" w:eastAsia="Gungsuh" w:hAnsi="Gungsuh"/>
          <w:b/>
          <w:sz w:val="40"/>
          <w:szCs w:val="40"/>
        </w:rPr>
        <w:t>DON'</w:t>
      </w:r>
      <w:r w:rsidR="00F6634B">
        <w:rPr>
          <w:rFonts w:ascii="Gungsuh" w:eastAsia="Gungsuh" w:hAnsi="Gungsuh"/>
          <w:b/>
          <w:sz w:val="40"/>
          <w:szCs w:val="40"/>
        </w:rPr>
        <w:t>T BE OVERRUN BY THE POWERFUL WHEELS</w:t>
      </w:r>
      <w:r w:rsidRPr="008646A7">
        <w:rPr>
          <w:rFonts w:ascii="Gungsuh" w:eastAsia="Gungsuh" w:hAnsi="Gungsuh"/>
          <w:b/>
          <w:sz w:val="40"/>
          <w:szCs w:val="40"/>
        </w:rPr>
        <w:t xml:space="preserve"> </w:t>
      </w:r>
      <w:r w:rsidR="00F6634B">
        <w:rPr>
          <w:rFonts w:ascii="Gungsuh" w:eastAsia="Gungsuh" w:hAnsi="Gungsuh"/>
          <w:b/>
          <w:sz w:val="40"/>
          <w:szCs w:val="40"/>
        </w:rPr>
        <w:t xml:space="preserve">     </w:t>
      </w:r>
      <w:r w:rsidRPr="008646A7">
        <w:rPr>
          <w:rFonts w:ascii="Gungsuh" w:eastAsia="Gungsuh" w:hAnsi="Gungsuh"/>
          <w:b/>
          <w:sz w:val="40"/>
          <w:szCs w:val="40"/>
        </w:rPr>
        <w:t>OF THE IRS!</w:t>
      </w:r>
      <w:r w:rsidR="006B1B99">
        <w:pict>
          <v:rect id="_x0000_i1026" style="width:468pt;height:1.5pt" o:hralign="center" o:hrstd="t" o:hr="t" fillcolor="#a0a0a0" stroked="f"/>
        </w:pict>
      </w:r>
    </w:p>
    <w:p w:rsidR="00FA1759" w:rsidRDefault="00E858EC" w:rsidP="00FA1759">
      <w:pPr>
        <w:ind w:left="88"/>
        <w:jc w:val="center"/>
        <w:rPr>
          <w:b/>
          <w:sz w:val="40"/>
          <w:szCs w:val="40"/>
        </w:rPr>
      </w:pPr>
      <w:r>
        <w:rPr>
          <w:b/>
          <w:sz w:val="40"/>
          <w:szCs w:val="40"/>
        </w:rPr>
        <w:t>ANSWERS TO THE TOUGH QUESTIONS YOU NEED TO HAVE BEFORE YOU BEGIN COMMUNICATION WITH THE IRS.</w:t>
      </w:r>
    </w:p>
    <w:p w:rsidR="00FA1759" w:rsidRPr="008646A7" w:rsidRDefault="008646A7" w:rsidP="00FA1759">
      <w:pPr>
        <w:pStyle w:val="ListParagraph"/>
        <w:numPr>
          <w:ilvl w:val="0"/>
          <w:numId w:val="2"/>
        </w:numPr>
        <w:rPr>
          <w:rFonts w:ascii="Georgia" w:hAnsi="Georgia"/>
          <w:sz w:val="28"/>
          <w:szCs w:val="28"/>
        </w:rPr>
      </w:pPr>
      <w:r w:rsidRPr="008646A7">
        <w:rPr>
          <w:rFonts w:ascii="Georgia" w:hAnsi="Georgia"/>
          <w:sz w:val="28"/>
          <w:szCs w:val="28"/>
        </w:rPr>
        <w:t>How much d</w:t>
      </w:r>
      <w:r w:rsidR="00FA1759" w:rsidRPr="008646A7">
        <w:rPr>
          <w:rFonts w:ascii="Georgia" w:hAnsi="Georgia"/>
          <w:sz w:val="28"/>
          <w:szCs w:val="28"/>
        </w:rPr>
        <w:t>o you owe the IRS?</w:t>
      </w:r>
    </w:p>
    <w:p w:rsidR="008646A7" w:rsidRPr="008646A7" w:rsidRDefault="008646A7" w:rsidP="00FA1759">
      <w:pPr>
        <w:pStyle w:val="ListParagraph"/>
        <w:numPr>
          <w:ilvl w:val="0"/>
          <w:numId w:val="2"/>
        </w:numPr>
        <w:rPr>
          <w:rFonts w:ascii="Georgia" w:hAnsi="Georgia"/>
          <w:sz w:val="28"/>
          <w:szCs w:val="28"/>
        </w:rPr>
      </w:pPr>
      <w:r w:rsidRPr="008646A7">
        <w:rPr>
          <w:rFonts w:ascii="Georgia" w:hAnsi="Georgia"/>
          <w:sz w:val="28"/>
          <w:szCs w:val="28"/>
        </w:rPr>
        <w:t>When does your statute of limitation expire?</w:t>
      </w:r>
    </w:p>
    <w:p w:rsidR="00FA1759" w:rsidRPr="008646A7" w:rsidRDefault="00FA1759" w:rsidP="00FA1759">
      <w:pPr>
        <w:pStyle w:val="ListParagraph"/>
        <w:numPr>
          <w:ilvl w:val="0"/>
          <w:numId w:val="2"/>
        </w:numPr>
        <w:rPr>
          <w:rFonts w:ascii="Georgia" w:hAnsi="Georgia"/>
          <w:sz w:val="28"/>
          <w:szCs w:val="28"/>
        </w:rPr>
      </w:pPr>
      <w:r w:rsidRPr="008646A7">
        <w:rPr>
          <w:rFonts w:ascii="Georgia" w:hAnsi="Georgia"/>
          <w:sz w:val="28"/>
          <w:szCs w:val="28"/>
        </w:rPr>
        <w:t xml:space="preserve">What are your </w:t>
      </w:r>
      <w:r w:rsidR="008646A7" w:rsidRPr="008646A7">
        <w:rPr>
          <w:rFonts w:ascii="Georgia" w:hAnsi="Georgia"/>
          <w:sz w:val="28"/>
          <w:szCs w:val="28"/>
        </w:rPr>
        <w:t xml:space="preserve">payment </w:t>
      </w:r>
      <w:r w:rsidRPr="008646A7">
        <w:rPr>
          <w:rFonts w:ascii="Georgia" w:hAnsi="Georgia"/>
          <w:sz w:val="28"/>
          <w:szCs w:val="28"/>
        </w:rPr>
        <w:t>options?</w:t>
      </w:r>
    </w:p>
    <w:p w:rsidR="00FA1759" w:rsidRPr="008646A7" w:rsidRDefault="00FA1759" w:rsidP="00FA1759">
      <w:pPr>
        <w:pStyle w:val="ListParagraph"/>
        <w:numPr>
          <w:ilvl w:val="0"/>
          <w:numId w:val="2"/>
        </w:numPr>
        <w:rPr>
          <w:rFonts w:ascii="Georgia" w:hAnsi="Georgia"/>
          <w:sz w:val="28"/>
          <w:szCs w:val="28"/>
        </w:rPr>
      </w:pPr>
      <w:r w:rsidRPr="008646A7">
        <w:rPr>
          <w:rFonts w:ascii="Georgia" w:hAnsi="Georgia"/>
          <w:sz w:val="28"/>
          <w:szCs w:val="28"/>
        </w:rPr>
        <w:t>What happens when you have Legal Representation?</w:t>
      </w:r>
    </w:p>
    <w:p w:rsidR="008646A7" w:rsidRPr="008646A7" w:rsidRDefault="008646A7" w:rsidP="00FA1759">
      <w:pPr>
        <w:pStyle w:val="ListParagraph"/>
        <w:numPr>
          <w:ilvl w:val="0"/>
          <w:numId w:val="2"/>
        </w:numPr>
        <w:rPr>
          <w:rFonts w:ascii="Georgia" w:hAnsi="Georgia"/>
          <w:sz w:val="28"/>
          <w:szCs w:val="28"/>
        </w:rPr>
      </w:pPr>
      <w:r w:rsidRPr="008646A7">
        <w:rPr>
          <w:rFonts w:ascii="Georgia" w:hAnsi="Georgia"/>
          <w:sz w:val="28"/>
          <w:szCs w:val="28"/>
        </w:rPr>
        <w:t>Can I get a lien released?</w:t>
      </w:r>
    </w:p>
    <w:p w:rsidR="008646A7" w:rsidRPr="008646A7" w:rsidRDefault="008646A7" w:rsidP="00FA1759">
      <w:pPr>
        <w:pStyle w:val="ListParagraph"/>
        <w:numPr>
          <w:ilvl w:val="0"/>
          <w:numId w:val="2"/>
        </w:numPr>
        <w:rPr>
          <w:rFonts w:ascii="Georgia" w:hAnsi="Georgia"/>
          <w:sz w:val="28"/>
          <w:szCs w:val="28"/>
        </w:rPr>
      </w:pPr>
      <w:r w:rsidRPr="008646A7">
        <w:rPr>
          <w:rFonts w:ascii="Georgia" w:hAnsi="Georgia"/>
          <w:sz w:val="28"/>
          <w:szCs w:val="28"/>
        </w:rPr>
        <w:t>What if I cannot afford to pay the IRS what they say I should pay per month?</w:t>
      </w:r>
    </w:p>
    <w:p w:rsidR="008646A7" w:rsidRPr="008646A7" w:rsidRDefault="008646A7" w:rsidP="00FA1759">
      <w:pPr>
        <w:pStyle w:val="ListParagraph"/>
        <w:numPr>
          <w:ilvl w:val="0"/>
          <w:numId w:val="2"/>
        </w:numPr>
        <w:rPr>
          <w:rFonts w:ascii="Georgia" w:hAnsi="Georgia"/>
          <w:sz w:val="28"/>
          <w:szCs w:val="28"/>
        </w:rPr>
      </w:pPr>
      <w:r w:rsidRPr="008646A7">
        <w:rPr>
          <w:rFonts w:ascii="Georgia" w:hAnsi="Georgia"/>
          <w:sz w:val="28"/>
          <w:szCs w:val="28"/>
        </w:rPr>
        <w:t>Can they take my bank account balance?</w:t>
      </w:r>
    </w:p>
    <w:p w:rsidR="008646A7" w:rsidRPr="008646A7" w:rsidRDefault="008646A7" w:rsidP="00FA1759">
      <w:pPr>
        <w:pStyle w:val="ListParagraph"/>
        <w:numPr>
          <w:ilvl w:val="0"/>
          <w:numId w:val="2"/>
        </w:numPr>
        <w:rPr>
          <w:rFonts w:ascii="Georgia" w:hAnsi="Georgia"/>
          <w:sz w:val="28"/>
          <w:szCs w:val="28"/>
        </w:rPr>
      </w:pPr>
      <w:r w:rsidRPr="008646A7">
        <w:rPr>
          <w:rFonts w:ascii="Georgia" w:hAnsi="Georgia"/>
          <w:sz w:val="28"/>
          <w:szCs w:val="28"/>
        </w:rPr>
        <w:t>Is my social security income safe from an IRS levy?</w:t>
      </w:r>
    </w:p>
    <w:p w:rsidR="008646A7" w:rsidRPr="008646A7" w:rsidRDefault="008646A7" w:rsidP="00251400">
      <w:pPr>
        <w:pStyle w:val="ListParagraph"/>
        <w:numPr>
          <w:ilvl w:val="0"/>
          <w:numId w:val="2"/>
        </w:numPr>
        <w:spacing w:after="0"/>
        <w:rPr>
          <w:rFonts w:ascii="Georgia" w:hAnsi="Georgia"/>
          <w:sz w:val="28"/>
          <w:szCs w:val="28"/>
        </w:rPr>
      </w:pPr>
      <w:r w:rsidRPr="008646A7">
        <w:rPr>
          <w:rFonts w:ascii="Georgia" w:hAnsi="Georgia"/>
          <w:sz w:val="28"/>
          <w:szCs w:val="28"/>
        </w:rPr>
        <w:t>Can the IRS seize my property if I cannot afford to pay the taxes?</w:t>
      </w:r>
    </w:p>
    <w:p w:rsidR="008646A7" w:rsidRPr="00251400" w:rsidRDefault="00251400" w:rsidP="00251400">
      <w:pPr>
        <w:spacing w:after="0"/>
        <w:ind w:left="88"/>
        <w:rPr>
          <w:rFonts w:ascii="Georgia" w:hAnsi="Georgia"/>
          <w:sz w:val="28"/>
          <w:szCs w:val="28"/>
        </w:rPr>
      </w:pPr>
      <w:r>
        <w:rPr>
          <w:rFonts w:ascii="Georgia" w:hAnsi="Georgia"/>
          <w:sz w:val="28"/>
          <w:szCs w:val="28"/>
        </w:rPr>
        <w:t xml:space="preserve">    10. </w:t>
      </w:r>
      <w:r w:rsidR="008646A7" w:rsidRPr="00251400">
        <w:rPr>
          <w:rFonts w:ascii="Georgia" w:hAnsi="Georgia"/>
          <w:sz w:val="28"/>
          <w:szCs w:val="28"/>
        </w:rPr>
        <w:t>Can I settle my debt for less than what I owe, if so how much?</w:t>
      </w:r>
    </w:p>
    <w:p w:rsidR="008646A7" w:rsidRPr="00466D10" w:rsidRDefault="00466D10" w:rsidP="00466D10">
      <w:pPr>
        <w:spacing w:after="0"/>
        <w:jc w:val="center"/>
        <w:rPr>
          <w:b/>
          <w:sz w:val="24"/>
          <w:szCs w:val="24"/>
        </w:rPr>
      </w:pPr>
      <w:r w:rsidRPr="00466D10">
        <w:rPr>
          <w:b/>
          <w:sz w:val="24"/>
          <w:szCs w:val="24"/>
        </w:rPr>
        <w:t>(see page 2 for answers)</w:t>
      </w:r>
    </w:p>
    <w:p w:rsidR="00F6634B" w:rsidRDefault="00F6634B" w:rsidP="00D30242">
      <w:pPr>
        <w:ind w:left="88"/>
        <w:jc w:val="center"/>
        <w:rPr>
          <w:rFonts w:ascii="Georgia" w:hAnsi="Georgia"/>
          <w:b/>
          <w:sz w:val="28"/>
          <w:szCs w:val="28"/>
        </w:rPr>
      </w:pPr>
    </w:p>
    <w:p w:rsidR="00AC7862" w:rsidRPr="00D30242" w:rsidRDefault="00251400" w:rsidP="00D30242">
      <w:pPr>
        <w:ind w:left="88"/>
        <w:jc w:val="center"/>
        <w:rPr>
          <w:rFonts w:ascii="Georgia" w:hAnsi="Georgia"/>
          <w:b/>
          <w:sz w:val="28"/>
          <w:szCs w:val="28"/>
        </w:rPr>
      </w:pPr>
      <w:r w:rsidRPr="00D30242">
        <w:rPr>
          <w:rFonts w:ascii="Georgia" w:hAnsi="Georgia"/>
          <w:b/>
          <w:sz w:val="28"/>
          <w:szCs w:val="28"/>
        </w:rPr>
        <w:t>*</w:t>
      </w:r>
      <w:r w:rsidR="00FA1759" w:rsidRPr="00D30242">
        <w:rPr>
          <w:rFonts w:ascii="Georgia" w:hAnsi="Georgia"/>
          <w:b/>
          <w:sz w:val="28"/>
          <w:szCs w:val="28"/>
        </w:rPr>
        <w:t>What you need to know before you contact the IRS or State Taxing Authorities.</w:t>
      </w:r>
    </w:p>
    <w:p w:rsidR="00FA1759" w:rsidRPr="00D30242" w:rsidRDefault="00251400" w:rsidP="00D30242">
      <w:pPr>
        <w:ind w:left="88"/>
        <w:jc w:val="center"/>
        <w:rPr>
          <w:rFonts w:ascii="Georgia" w:hAnsi="Georgia"/>
          <w:b/>
          <w:sz w:val="28"/>
          <w:szCs w:val="28"/>
        </w:rPr>
      </w:pPr>
      <w:r w:rsidRPr="00D30242">
        <w:rPr>
          <w:rFonts w:ascii="Georgia" w:hAnsi="Georgia"/>
          <w:b/>
          <w:sz w:val="28"/>
          <w:szCs w:val="28"/>
        </w:rPr>
        <w:t>*</w:t>
      </w:r>
      <w:r w:rsidR="00FA1759" w:rsidRPr="00D30242">
        <w:rPr>
          <w:rFonts w:ascii="Georgia" w:hAnsi="Georgia"/>
          <w:b/>
          <w:sz w:val="28"/>
          <w:szCs w:val="28"/>
        </w:rPr>
        <w:t>Know your rights</w:t>
      </w:r>
      <w:r w:rsidRPr="00D30242">
        <w:rPr>
          <w:rFonts w:ascii="Georgia" w:hAnsi="Georgia"/>
          <w:b/>
          <w:sz w:val="28"/>
          <w:szCs w:val="28"/>
        </w:rPr>
        <w:t xml:space="preserve"> and your options</w:t>
      </w:r>
      <w:r w:rsidR="00FA1759" w:rsidRPr="00D30242">
        <w:rPr>
          <w:rFonts w:ascii="Georgia" w:hAnsi="Georgia"/>
          <w:b/>
          <w:sz w:val="28"/>
          <w:szCs w:val="28"/>
        </w:rPr>
        <w:t xml:space="preserve"> before you </w:t>
      </w:r>
      <w:r w:rsidR="00FA1759" w:rsidRPr="00D30242">
        <w:rPr>
          <w:rFonts w:ascii="Georgia" w:hAnsi="Georgia"/>
          <w:b/>
          <w:i/>
          <w:sz w:val="28"/>
          <w:szCs w:val="28"/>
        </w:rPr>
        <w:t>enter into an agreement</w:t>
      </w:r>
      <w:r w:rsidR="00FA1759" w:rsidRPr="00D30242">
        <w:rPr>
          <w:rFonts w:ascii="Georgia" w:hAnsi="Georgia"/>
          <w:b/>
          <w:sz w:val="28"/>
          <w:szCs w:val="28"/>
        </w:rPr>
        <w:t xml:space="preserve"> with the IRS or State Taxing Authorities</w:t>
      </w:r>
      <w:r w:rsidRPr="00D30242">
        <w:rPr>
          <w:rFonts w:ascii="Georgia" w:hAnsi="Georgia"/>
          <w:b/>
          <w:sz w:val="28"/>
          <w:szCs w:val="28"/>
        </w:rPr>
        <w:t>.</w:t>
      </w:r>
    </w:p>
    <w:p w:rsidR="00D30242" w:rsidRPr="00251400" w:rsidRDefault="005E12B8" w:rsidP="00D30242">
      <w:pPr>
        <w:ind w:left="88"/>
        <w:jc w:val="center"/>
        <w:rPr>
          <w:rFonts w:ascii="Georgia" w:hAnsi="Georgia"/>
          <w:sz w:val="20"/>
          <w:szCs w:val="20"/>
        </w:rPr>
      </w:pPr>
      <w:r>
        <w:rPr>
          <w:rFonts w:ascii="Georgia" w:hAnsi="Georgia"/>
          <w:sz w:val="20"/>
          <w:szCs w:val="20"/>
        </w:rPr>
        <w:t>(</w:t>
      </w:r>
      <w:r w:rsidR="00D30242" w:rsidRPr="00251400">
        <w:rPr>
          <w:rFonts w:ascii="Georgia" w:hAnsi="Georgia"/>
          <w:sz w:val="20"/>
          <w:szCs w:val="20"/>
        </w:rPr>
        <w:t>continue on page 2</w:t>
      </w:r>
      <w:r>
        <w:rPr>
          <w:rFonts w:ascii="Georgia" w:hAnsi="Georgia"/>
          <w:sz w:val="20"/>
          <w:szCs w:val="20"/>
        </w:rPr>
        <w:t>)</w:t>
      </w:r>
    </w:p>
    <w:p w:rsidR="00466D10" w:rsidRPr="00466D10" w:rsidRDefault="00466D10" w:rsidP="00466D10">
      <w:pPr>
        <w:ind w:left="88"/>
        <w:rPr>
          <w:rFonts w:ascii="Georgia" w:hAnsi="Georgia"/>
        </w:rPr>
      </w:pPr>
    </w:p>
    <w:p w:rsidR="00466D10" w:rsidRPr="00466D10" w:rsidRDefault="00466D10" w:rsidP="00466D10">
      <w:pPr>
        <w:ind w:left="88"/>
        <w:jc w:val="center"/>
        <w:rPr>
          <w:rFonts w:ascii="Georgia" w:hAnsi="Georgia"/>
          <w:b/>
          <w:sz w:val="28"/>
          <w:szCs w:val="28"/>
        </w:rPr>
      </w:pPr>
      <w:r w:rsidRPr="00466D10">
        <w:rPr>
          <w:rFonts w:ascii="Georgia" w:hAnsi="Georgia"/>
          <w:b/>
          <w:sz w:val="28"/>
          <w:szCs w:val="28"/>
        </w:rPr>
        <w:t>What you need to know to better prepare for the best options available in conquering you tax debt!</w:t>
      </w:r>
    </w:p>
    <w:p w:rsidR="00466D10" w:rsidRDefault="00251400" w:rsidP="00466D10">
      <w:pPr>
        <w:pStyle w:val="ListParagraph"/>
        <w:numPr>
          <w:ilvl w:val="0"/>
          <w:numId w:val="4"/>
        </w:numPr>
        <w:rPr>
          <w:rFonts w:ascii="Georgia" w:hAnsi="Georgia"/>
        </w:rPr>
      </w:pPr>
      <w:r>
        <w:rPr>
          <w:rFonts w:ascii="Georgia" w:hAnsi="Georgia"/>
        </w:rPr>
        <w:t>To find out how much you owe you can review and interpret the collection letter you have received and attempt to figure it out or</w:t>
      </w:r>
      <w:r w:rsidR="00466D10">
        <w:rPr>
          <w:rFonts w:ascii="Georgia" w:hAnsi="Georgia"/>
        </w:rPr>
        <w:t xml:space="preserve"> make  a </w:t>
      </w:r>
      <w:r>
        <w:rPr>
          <w:rFonts w:ascii="Georgia" w:hAnsi="Georgia"/>
        </w:rPr>
        <w:t xml:space="preserve">phone call to the IRS </w:t>
      </w:r>
      <w:r w:rsidR="00466D10">
        <w:rPr>
          <w:rFonts w:ascii="Georgia" w:hAnsi="Georgia"/>
        </w:rPr>
        <w:t xml:space="preserve">and be willing to wait </w:t>
      </w:r>
      <w:r>
        <w:rPr>
          <w:rFonts w:ascii="Georgia" w:hAnsi="Georgia"/>
        </w:rPr>
        <w:t xml:space="preserve"> approx</w:t>
      </w:r>
      <w:r w:rsidR="00466D10">
        <w:rPr>
          <w:rFonts w:ascii="Georgia" w:hAnsi="Georgia"/>
        </w:rPr>
        <w:t>imately</w:t>
      </w:r>
      <w:r>
        <w:rPr>
          <w:rFonts w:ascii="Georgia" w:hAnsi="Georgia"/>
        </w:rPr>
        <w:t xml:space="preserve"> </w:t>
      </w:r>
      <w:r w:rsidRPr="00466D10">
        <w:rPr>
          <w:rFonts w:ascii="Georgia" w:hAnsi="Georgia"/>
          <w:b/>
          <w:i/>
        </w:rPr>
        <w:t>45 to 90</w:t>
      </w:r>
      <w:r>
        <w:rPr>
          <w:rFonts w:ascii="Georgia" w:hAnsi="Georgia"/>
        </w:rPr>
        <w:t xml:space="preserve"> </w:t>
      </w:r>
      <w:r w:rsidRPr="00466D10">
        <w:rPr>
          <w:rFonts w:ascii="Georgia" w:hAnsi="Georgia"/>
          <w:b/>
        </w:rPr>
        <w:t>minutes</w:t>
      </w:r>
      <w:r>
        <w:rPr>
          <w:rFonts w:ascii="Georgia" w:hAnsi="Georgia"/>
        </w:rPr>
        <w:t xml:space="preserve"> waiting to be answered while you are at work or on break.</w:t>
      </w:r>
      <w:r w:rsidR="00466D10">
        <w:rPr>
          <w:rFonts w:ascii="Georgia" w:hAnsi="Georgia"/>
        </w:rPr>
        <w:t xml:space="preserve">  Another option is to contact </w:t>
      </w:r>
      <w:r w:rsidR="00466D10" w:rsidRPr="005C2C6A">
        <w:rPr>
          <w:rFonts w:ascii="Georgia" w:hAnsi="Georgia"/>
          <w:b/>
          <w:i/>
        </w:rPr>
        <w:t>Genesis Tax Resolution, LLC</w:t>
      </w:r>
      <w:r w:rsidR="00466D10">
        <w:rPr>
          <w:rFonts w:ascii="Georgia" w:hAnsi="Georgia"/>
        </w:rPr>
        <w:t xml:space="preserve"> and have their Tax Professionals do the work for you and get the details of your account to know the full facts before any negotiations begin. This make you more prepared to deal with the IRS and you are not alone.</w:t>
      </w:r>
    </w:p>
    <w:p w:rsidR="00466D10" w:rsidRDefault="00466D10" w:rsidP="00466D10">
      <w:pPr>
        <w:pStyle w:val="ListParagraph"/>
        <w:numPr>
          <w:ilvl w:val="0"/>
          <w:numId w:val="4"/>
        </w:numPr>
        <w:rPr>
          <w:rFonts w:ascii="Georgia" w:hAnsi="Georgia"/>
        </w:rPr>
      </w:pPr>
      <w:r>
        <w:rPr>
          <w:rFonts w:ascii="Georgia" w:hAnsi="Georgia"/>
        </w:rPr>
        <w:t>When contact is made to the IRS the statute of limitation commonly known as the CESED (expiration date of the tax year owed) can be obtained, this date is 10 years from the date the tax return was assessed by the IRS.</w:t>
      </w:r>
    </w:p>
    <w:p w:rsidR="00466D10" w:rsidRDefault="00466D10" w:rsidP="00466D10">
      <w:pPr>
        <w:pStyle w:val="ListParagraph"/>
        <w:numPr>
          <w:ilvl w:val="0"/>
          <w:numId w:val="4"/>
        </w:numPr>
        <w:rPr>
          <w:rFonts w:ascii="Georgia" w:hAnsi="Georgia"/>
        </w:rPr>
      </w:pPr>
      <w:r>
        <w:rPr>
          <w:rFonts w:ascii="Georgia" w:hAnsi="Georgia"/>
        </w:rPr>
        <w:t xml:space="preserve">Your payment options are based on several parameters, depending on the statute expiration dates and your Monthly Disposable Income (MDI) </w:t>
      </w:r>
      <w:r w:rsidR="005C2C6A">
        <w:rPr>
          <w:rFonts w:ascii="Georgia" w:hAnsi="Georgia"/>
        </w:rPr>
        <w:t xml:space="preserve">if a positive number above $0.00 per month, </w:t>
      </w:r>
      <w:r>
        <w:rPr>
          <w:rFonts w:ascii="Georgia" w:hAnsi="Georgia"/>
        </w:rPr>
        <w:t xml:space="preserve">an Installment agreement is usually spread over 36 to 60 months(3 to 5 years). </w:t>
      </w:r>
      <w:r w:rsidR="005C2C6A">
        <w:rPr>
          <w:rFonts w:ascii="Georgia" w:hAnsi="Georgia"/>
        </w:rPr>
        <w:t xml:space="preserve">  </w:t>
      </w:r>
      <w:r>
        <w:rPr>
          <w:rFonts w:ascii="Georgia" w:hAnsi="Georgia"/>
        </w:rPr>
        <w:t xml:space="preserve">If you have a larger MDI your payment will be shorter term due to the IRS wants the money sooner because of your ability to pay is greater. </w:t>
      </w:r>
      <w:r w:rsidR="005C2C6A">
        <w:rPr>
          <w:rFonts w:ascii="Georgia" w:hAnsi="Georgia"/>
        </w:rPr>
        <w:t xml:space="preserve"> If you income is a (-MDI) meaning you out go is greater than your income, you may be a candidate for a Currently Non Collectable and you must present you situation to the IRS to have an consideration of that status.  </w:t>
      </w:r>
      <w:r w:rsidR="005C2C6A" w:rsidRPr="005C2C6A">
        <w:rPr>
          <w:rFonts w:ascii="Georgia" w:hAnsi="Georgia"/>
          <w:b/>
          <w:i/>
        </w:rPr>
        <w:t>Genesis Tax  Resolution, LLC</w:t>
      </w:r>
      <w:r w:rsidR="005C2C6A">
        <w:rPr>
          <w:rFonts w:ascii="Georgia" w:hAnsi="Georgia"/>
        </w:rPr>
        <w:t xml:space="preserve"> can walk you through these steps way before there is a conversation with the IRS this will allow for best interest to be consider first.</w:t>
      </w:r>
    </w:p>
    <w:p w:rsidR="005C2C6A" w:rsidRDefault="005C2C6A" w:rsidP="00466D10">
      <w:pPr>
        <w:pStyle w:val="ListParagraph"/>
        <w:numPr>
          <w:ilvl w:val="0"/>
          <w:numId w:val="4"/>
        </w:numPr>
        <w:rPr>
          <w:rFonts w:ascii="Georgia" w:hAnsi="Georgia"/>
        </w:rPr>
      </w:pPr>
      <w:r>
        <w:rPr>
          <w:rFonts w:ascii="Georgia" w:hAnsi="Georgia"/>
        </w:rPr>
        <w:t xml:space="preserve">When you have legal representation your taxpayers rights come first, your best options can be consider before you are forced into an agreement you really couldn't afford or may have had a better option.  </w:t>
      </w:r>
      <w:r w:rsidRPr="005C2C6A">
        <w:rPr>
          <w:rFonts w:ascii="Georgia" w:hAnsi="Georgia"/>
          <w:b/>
          <w:i/>
        </w:rPr>
        <w:t>Genesis Tax Resolution, LLC</w:t>
      </w:r>
      <w:r>
        <w:rPr>
          <w:rFonts w:ascii="Georgia" w:hAnsi="Georgia"/>
        </w:rPr>
        <w:t xml:space="preserve"> can walk you through this process with a FREE consultation to evaluate you complete tax files and financial situation to determine strategy to handle your tax debt and put you on a path of success.</w:t>
      </w:r>
    </w:p>
    <w:p w:rsidR="005C2C6A" w:rsidRDefault="005C2C6A" w:rsidP="00466D10">
      <w:pPr>
        <w:pStyle w:val="ListParagraph"/>
        <w:numPr>
          <w:ilvl w:val="0"/>
          <w:numId w:val="4"/>
        </w:numPr>
        <w:rPr>
          <w:rFonts w:ascii="Georgia" w:hAnsi="Georgia"/>
        </w:rPr>
      </w:pPr>
      <w:r>
        <w:rPr>
          <w:rFonts w:ascii="Georgia" w:hAnsi="Georgia"/>
        </w:rPr>
        <w:t xml:space="preserve">Once a lien is in place, your credit has been injured, you ability to purchase anything other than gas for your car has been altered. Buying a home or refinancing your home is dead in the water.  The best way to release a lien is to PAY the IRS debt in full, most cannot do so, and this means you are stuck.  NOT so fast, </w:t>
      </w:r>
      <w:r w:rsidRPr="009116F1">
        <w:rPr>
          <w:rFonts w:ascii="Georgia" w:hAnsi="Georgia"/>
          <w:b/>
          <w:i/>
        </w:rPr>
        <w:t>Genesis Tax Resolution, LLC</w:t>
      </w:r>
      <w:r>
        <w:rPr>
          <w:rFonts w:ascii="Georgia" w:hAnsi="Georgia"/>
        </w:rPr>
        <w:t xml:space="preserve"> can research your complete case files and review your financials to approach the IRS with a plan of action to </w:t>
      </w:r>
      <w:r w:rsidR="009116F1">
        <w:rPr>
          <w:rFonts w:ascii="Georgia" w:hAnsi="Georgia"/>
        </w:rPr>
        <w:t>arrange  a special terms  agreement and your lien to be released and allow you to move forward financially.</w:t>
      </w:r>
    </w:p>
    <w:p w:rsidR="009116F1" w:rsidRDefault="009116F1" w:rsidP="00466D10">
      <w:pPr>
        <w:pStyle w:val="ListParagraph"/>
        <w:numPr>
          <w:ilvl w:val="0"/>
          <w:numId w:val="4"/>
        </w:numPr>
        <w:rPr>
          <w:rFonts w:ascii="Georgia" w:hAnsi="Georgia"/>
        </w:rPr>
      </w:pPr>
      <w:r>
        <w:rPr>
          <w:rFonts w:ascii="Georgia" w:hAnsi="Georgia"/>
        </w:rPr>
        <w:t xml:space="preserve">If you numbers and the IRS numbers don't agree, there are other options available to you, the IRS is a collection agency and is not concerned on whether you feel you can handle any arrangement they propose to you. If you simple cannot afford your quoted payment amount usually you are stuck and collection processes with continue to levy actions.  There hope!  </w:t>
      </w:r>
      <w:r w:rsidRPr="00D30242">
        <w:rPr>
          <w:rFonts w:ascii="Georgia" w:hAnsi="Georgia"/>
          <w:b/>
          <w:i/>
        </w:rPr>
        <w:t>Genesis Tax Resolution, LLC</w:t>
      </w:r>
      <w:r>
        <w:rPr>
          <w:rFonts w:ascii="Georgia" w:hAnsi="Georgia"/>
        </w:rPr>
        <w:t xml:space="preserve"> can complete a thorough evaluation of you case and financials and propose with proof of expenses an arrangement that is doable for you to handle monthly or even propose other settlement options available that your were not even aware of.  In May of 2012 the IRS presented the new "Fresh Start Program" which gives average tax payers more options to deal with their tax debt.</w:t>
      </w:r>
    </w:p>
    <w:p w:rsidR="00D30242" w:rsidRDefault="00D30242" w:rsidP="00D30242">
      <w:pPr>
        <w:rPr>
          <w:rFonts w:ascii="Georgia" w:hAnsi="Georgia"/>
        </w:rPr>
      </w:pPr>
    </w:p>
    <w:p w:rsidR="00D30242" w:rsidRDefault="00D30242" w:rsidP="00D30242">
      <w:pPr>
        <w:rPr>
          <w:rFonts w:ascii="Georgia" w:hAnsi="Georgia"/>
        </w:rPr>
      </w:pPr>
    </w:p>
    <w:p w:rsidR="00D30242" w:rsidRDefault="00D30242" w:rsidP="00D30242">
      <w:pPr>
        <w:ind w:left="88"/>
        <w:jc w:val="center"/>
        <w:rPr>
          <w:rFonts w:ascii="Georgia" w:hAnsi="Georgia"/>
          <w:sz w:val="20"/>
          <w:szCs w:val="20"/>
        </w:rPr>
      </w:pPr>
    </w:p>
    <w:p w:rsidR="00D30242" w:rsidRDefault="00D30242" w:rsidP="00D30242">
      <w:pPr>
        <w:ind w:left="88"/>
        <w:jc w:val="center"/>
        <w:rPr>
          <w:rFonts w:ascii="Georgia" w:hAnsi="Georgia"/>
          <w:sz w:val="20"/>
          <w:szCs w:val="20"/>
        </w:rPr>
      </w:pPr>
    </w:p>
    <w:p w:rsidR="00D30242" w:rsidRPr="00D30242" w:rsidRDefault="005E12B8" w:rsidP="00D30242">
      <w:pPr>
        <w:ind w:left="88"/>
        <w:jc w:val="center"/>
        <w:rPr>
          <w:rFonts w:ascii="Georgia" w:hAnsi="Georgia"/>
          <w:sz w:val="20"/>
          <w:szCs w:val="20"/>
        </w:rPr>
      </w:pPr>
      <w:r>
        <w:rPr>
          <w:rFonts w:ascii="Georgia" w:hAnsi="Georgia"/>
          <w:sz w:val="20"/>
          <w:szCs w:val="20"/>
        </w:rPr>
        <w:t>(</w:t>
      </w:r>
      <w:r w:rsidR="00D30242">
        <w:rPr>
          <w:rFonts w:ascii="Georgia" w:hAnsi="Georgia"/>
          <w:sz w:val="20"/>
          <w:szCs w:val="20"/>
        </w:rPr>
        <w:t>continue on page 3</w:t>
      </w:r>
      <w:r>
        <w:rPr>
          <w:rFonts w:ascii="Georgia" w:hAnsi="Georgia"/>
          <w:sz w:val="20"/>
          <w:szCs w:val="20"/>
        </w:rPr>
        <w:t>)</w:t>
      </w:r>
    </w:p>
    <w:p w:rsidR="00D30242" w:rsidRPr="00D30242" w:rsidRDefault="00D30242" w:rsidP="00D30242">
      <w:pPr>
        <w:jc w:val="center"/>
        <w:rPr>
          <w:rFonts w:ascii="Georgia" w:hAnsi="Georgia"/>
          <w:b/>
        </w:rPr>
      </w:pPr>
      <w:r w:rsidRPr="00D30242">
        <w:rPr>
          <w:rFonts w:ascii="Georgia" w:hAnsi="Georgia"/>
          <w:b/>
        </w:rPr>
        <w:lastRenderedPageBreak/>
        <w:t>Continuing with more information the IRS doesn't want you to know!</w:t>
      </w:r>
    </w:p>
    <w:p w:rsidR="009116F1" w:rsidRDefault="00A228F5" w:rsidP="00466D10">
      <w:pPr>
        <w:pStyle w:val="ListParagraph"/>
        <w:numPr>
          <w:ilvl w:val="0"/>
          <w:numId w:val="4"/>
        </w:numPr>
        <w:rPr>
          <w:rFonts w:ascii="Georgia" w:hAnsi="Georgia"/>
        </w:rPr>
      </w:pPr>
      <w:r>
        <w:rPr>
          <w:rFonts w:ascii="Georgia" w:hAnsi="Georgia"/>
        </w:rPr>
        <w:t xml:space="preserve">When you owe the IRS and don't pay even after due process of collection has given you many opportunities to pay, Yes the IRS can levy and most common place to start is with your bank account, then your wages.  Once a levy is in place it will remain until the debt is paid off or you make an agreement to pay off the IRS through an installment arrangement and the IRS is tougher on your monthly payment amounts and usually less cooperative with you.  </w:t>
      </w:r>
      <w:r w:rsidRPr="00A228F5">
        <w:rPr>
          <w:rFonts w:ascii="Georgia" w:hAnsi="Georgia"/>
          <w:b/>
          <w:i/>
        </w:rPr>
        <w:t>Genesis Tax Resolution, LLC</w:t>
      </w:r>
      <w:r>
        <w:rPr>
          <w:rFonts w:ascii="Georgia" w:hAnsi="Georgia"/>
        </w:rPr>
        <w:t xml:space="preserve"> can help you develop a plan of action to deal with the levy and arrange a plan to resolve the debt that is less painful and possible reduce the debt greatly.</w:t>
      </w:r>
    </w:p>
    <w:p w:rsidR="00A228F5" w:rsidRDefault="00A228F5" w:rsidP="00D30242">
      <w:pPr>
        <w:pStyle w:val="ListParagraph"/>
        <w:numPr>
          <w:ilvl w:val="0"/>
          <w:numId w:val="4"/>
        </w:numPr>
        <w:rPr>
          <w:rFonts w:ascii="Georgia" w:hAnsi="Georgia"/>
        </w:rPr>
      </w:pPr>
      <w:r>
        <w:rPr>
          <w:rFonts w:ascii="Georgia" w:hAnsi="Georgia"/>
        </w:rPr>
        <w:t>Social Security income or SS Disability income can be levied at a rate of 15% per month until the debt is paid off. The IRS also can attach certain types of investment accounts as well, this can be devastating and you need to contact a Tax Professional to help resolve the levy and negotiate an arrangement to give you the best options available.  If you are on a limited income a hardship may be the best option.</w:t>
      </w:r>
      <w:r w:rsidR="00AD6F8D">
        <w:rPr>
          <w:rFonts w:ascii="Georgia" w:hAnsi="Georgia"/>
        </w:rPr>
        <w:t xml:space="preserve"> Let </w:t>
      </w:r>
      <w:r w:rsidR="00AD6F8D" w:rsidRPr="00AD6F8D">
        <w:rPr>
          <w:rFonts w:ascii="Georgia" w:hAnsi="Georgia"/>
          <w:b/>
          <w:i/>
        </w:rPr>
        <w:t>Genesis Tax Resolution, LLC</w:t>
      </w:r>
      <w:r w:rsidR="00AD6F8D">
        <w:rPr>
          <w:rFonts w:ascii="Georgia" w:hAnsi="Georgia"/>
        </w:rPr>
        <w:t xml:space="preserve"> review your complete case files and determine your best approach.</w:t>
      </w:r>
    </w:p>
    <w:p w:rsidR="00AD6F8D" w:rsidRDefault="00AD6F8D" w:rsidP="00D30242">
      <w:pPr>
        <w:pStyle w:val="ListParagraph"/>
        <w:numPr>
          <w:ilvl w:val="0"/>
          <w:numId w:val="4"/>
        </w:numPr>
        <w:rPr>
          <w:rFonts w:ascii="Georgia" w:hAnsi="Georgia"/>
        </w:rPr>
      </w:pPr>
      <w:r>
        <w:rPr>
          <w:rFonts w:ascii="Georgia" w:hAnsi="Georgia"/>
        </w:rPr>
        <w:t xml:space="preserve">Yes, seizure is always an end result if you ignore the IRS's letters and put your head in the sand.  The IRS will not go away by themselves, they are a collection agency and that is what they do.  You are a name and a Social Security number on a piece of paper called a tax return, they don't know you only your file and the amounts owed.  To keep seizure from happening, you should contact a professional to have your case evaluated for the best options available to you.  </w:t>
      </w:r>
      <w:r w:rsidRPr="00D30242">
        <w:rPr>
          <w:rFonts w:ascii="Georgia" w:hAnsi="Georgia"/>
          <w:b/>
          <w:i/>
        </w:rPr>
        <w:t>Genesis Tax Resolution, LLC</w:t>
      </w:r>
      <w:r>
        <w:rPr>
          <w:rFonts w:ascii="Georgia" w:hAnsi="Georgia"/>
        </w:rPr>
        <w:t xml:space="preserve"> can help you find a ways out and develop a plan to keep you on the straight and narrow road.</w:t>
      </w:r>
    </w:p>
    <w:p w:rsidR="00AD6F8D" w:rsidRDefault="00AD6F8D" w:rsidP="00D30242">
      <w:pPr>
        <w:pStyle w:val="ListParagraph"/>
        <w:numPr>
          <w:ilvl w:val="0"/>
          <w:numId w:val="4"/>
        </w:numPr>
        <w:rPr>
          <w:rFonts w:ascii="Georgia" w:hAnsi="Georgia"/>
        </w:rPr>
      </w:pPr>
      <w:r>
        <w:rPr>
          <w:rFonts w:ascii="Georgia" w:hAnsi="Georgia"/>
        </w:rPr>
        <w:t xml:space="preserve">Your debt is owed and the IRS wants the money and all of it with </w:t>
      </w:r>
      <w:r w:rsidR="00D30242">
        <w:rPr>
          <w:rFonts w:ascii="Georgia" w:hAnsi="Georgia"/>
        </w:rPr>
        <w:t>penalties</w:t>
      </w:r>
      <w:r>
        <w:rPr>
          <w:rFonts w:ascii="Georgia" w:hAnsi="Georgia"/>
        </w:rPr>
        <w:t xml:space="preserve"> and interest. Most taxpayer just want to throw a number of settlement to the IRS and see if they will take it.  That is not how the Offer program w</w:t>
      </w:r>
      <w:r w:rsidR="00D30242">
        <w:rPr>
          <w:rFonts w:ascii="Georgia" w:hAnsi="Georgia"/>
        </w:rPr>
        <w:t>orks, you must have a thorough</w:t>
      </w:r>
      <w:r>
        <w:rPr>
          <w:rFonts w:ascii="Georgia" w:hAnsi="Georgia"/>
        </w:rPr>
        <w:t xml:space="preserve">  evaluation done to determine if you are a candidate for the Offer process</w:t>
      </w:r>
      <w:r w:rsidR="00D30242">
        <w:rPr>
          <w:rFonts w:ascii="Georgia" w:hAnsi="Georgia"/>
        </w:rPr>
        <w:t>, not everyone is</w:t>
      </w:r>
      <w:r>
        <w:rPr>
          <w:rFonts w:ascii="Georgia" w:hAnsi="Georgia"/>
        </w:rPr>
        <w:t xml:space="preserve">.  </w:t>
      </w:r>
      <w:r w:rsidRPr="00D30242">
        <w:rPr>
          <w:rFonts w:ascii="Georgia" w:hAnsi="Georgia"/>
          <w:b/>
          <w:i/>
        </w:rPr>
        <w:t>Genesis Tax Resolution, LLC</w:t>
      </w:r>
      <w:r>
        <w:rPr>
          <w:rFonts w:ascii="Georgia" w:hAnsi="Georgia"/>
        </w:rPr>
        <w:t xml:space="preserve"> can determine if you are a candidate for the "fresh start" offer program and work with </w:t>
      </w:r>
      <w:r w:rsidR="00D30242">
        <w:rPr>
          <w:rFonts w:ascii="Georgia" w:hAnsi="Georgia"/>
        </w:rPr>
        <w:t>you</w:t>
      </w:r>
      <w:r>
        <w:rPr>
          <w:rFonts w:ascii="Georgia" w:hAnsi="Georgia"/>
        </w:rPr>
        <w:t xml:space="preserve"> throughout the process which could take up to a year sometimes, but if you are a candidate for it you will most likely be pleased with the settlement amount when done.  There are </w:t>
      </w:r>
      <w:r w:rsidR="00D30242">
        <w:rPr>
          <w:rFonts w:ascii="Georgia" w:hAnsi="Georgia"/>
        </w:rPr>
        <w:t>strict</w:t>
      </w:r>
      <w:r>
        <w:rPr>
          <w:rFonts w:ascii="Georgia" w:hAnsi="Georgia"/>
        </w:rPr>
        <w:t xml:space="preserve"> requirements after an Offer has been accepted </w:t>
      </w:r>
      <w:r w:rsidR="00D30242">
        <w:rPr>
          <w:rFonts w:ascii="Georgia" w:hAnsi="Georgia"/>
        </w:rPr>
        <w:t>and</w:t>
      </w:r>
      <w:r>
        <w:rPr>
          <w:rFonts w:ascii="Georgia" w:hAnsi="Georgia"/>
        </w:rPr>
        <w:t xml:space="preserve"> paid, you must remain in compliance for at </w:t>
      </w:r>
      <w:r w:rsidR="00D30242">
        <w:rPr>
          <w:rFonts w:ascii="Georgia" w:hAnsi="Georgia"/>
        </w:rPr>
        <w:t xml:space="preserve">least </w:t>
      </w:r>
      <w:r>
        <w:rPr>
          <w:rFonts w:ascii="Georgia" w:hAnsi="Georgia"/>
        </w:rPr>
        <w:t xml:space="preserve">5 years after the offer and not owe any additional taxes, if you don't  file or </w:t>
      </w:r>
      <w:r w:rsidR="00D30242">
        <w:rPr>
          <w:rFonts w:ascii="Georgia" w:hAnsi="Georgia"/>
        </w:rPr>
        <w:t xml:space="preserve">file and owe and </w:t>
      </w:r>
      <w:r>
        <w:rPr>
          <w:rFonts w:ascii="Georgia" w:hAnsi="Georgia"/>
        </w:rPr>
        <w:t>don't pay again the IRS can default your offer an</w:t>
      </w:r>
      <w:r w:rsidR="00D30242">
        <w:rPr>
          <w:rFonts w:ascii="Georgia" w:hAnsi="Georgia"/>
        </w:rPr>
        <w:t>d</w:t>
      </w:r>
      <w:r>
        <w:rPr>
          <w:rFonts w:ascii="Georgia" w:hAnsi="Georgia"/>
        </w:rPr>
        <w:t xml:space="preserve"> take your settlement </w:t>
      </w:r>
      <w:r w:rsidR="00D30242">
        <w:rPr>
          <w:rFonts w:ascii="Georgia" w:hAnsi="Georgia"/>
        </w:rPr>
        <w:t>amount</w:t>
      </w:r>
      <w:r>
        <w:rPr>
          <w:rFonts w:ascii="Georgia" w:hAnsi="Georgia"/>
        </w:rPr>
        <w:t xml:space="preserve"> as a </w:t>
      </w:r>
      <w:r w:rsidR="00D30242">
        <w:rPr>
          <w:rFonts w:ascii="Georgia" w:hAnsi="Georgia"/>
        </w:rPr>
        <w:t>payment</w:t>
      </w:r>
      <w:r>
        <w:rPr>
          <w:rFonts w:ascii="Georgia" w:hAnsi="Georgia"/>
        </w:rPr>
        <w:t xml:space="preserve"> and put the debt back to where </w:t>
      </w:r>
      <w:r w:rsidR="00D30242">
        <w:rPr>
          <w:rFonts w:ascii="Georgia" w:hAnsi="Georgia"/>
        </w:rPr>
        <w:t>it</w:t>
      </w:r>
      <w:r>
        <w:rPr>
          <w:rFonts w:ascii="Georgia" w:hAnsi="Georgia"/>
        </w:rPr>
        <w:t xml:space="preserve"> was  </w:t>
      </w:r>
      <w:r w:rsidR="00D30242">
        <w:rPr>
          <w:rFonts w:ascii="Georgia" w:hAnsi="Georgia"/>
        </w:rPr>
        <w:t>and</w:t>
      </w:r>
      <w:r>
        <w:rPr>
          <w:rFonts w:ascii="Georgia" w:hAnsi="Georgia"/>
        </w:rPr>
        <w:t xml:space="preserve"> go back after you all over again.  So compliance is a requirement when </w:t>
      </w:r>
      <w:r w:rsidRPr="00D30242">
        <w:rPr>
          <w:rFonts w:ascii="Georgia" w:hAnsi="Georgia"/>
          <w:b/>
          <w:i/>
        </w:rPr>
        <w:t>Genesis Tax</w:t>
      </w:r>
      <w:r w:rsidR="00D30242" w:rsidRPr="00D30242">
        <w:rPr>
          <w:rFonts w:ascii="Georgia" w:hAnsi="Georgia"/>
          <w:b/>
          <w:i/>
        </w:rPr>
        <w:t xml:space="preserve"> Resolution, LLC</w:t>
      </w:r>
      <w:r>
        <w:rPr>
          <w:rFonts w:ascii="Georgia" w:hAnsi="Georgia"/>
        </w:rPr>
        <w:t xml:space="preserve"> is working with </w:t>
      </w:r>
      <w:r w:rsidR="00D30242">
        <w:rPr>
          <w:rFonts w:ascii="Georgia" w:hAnsi="Georgia"/>
        </w:rPr>
        <w:t>you</w:t>
      </w:r>
      <w:r>
        <w:rPr>
          <w:rFonts w:ascii="Georgia" w:hAnsi="Georgia"/>
        </w:rPr>
        <w:t xml:space="preserve"> to resolve and keep you on track.</w:t>
      </w:r>
    </w:p>
    <w:p w:rsidR="001D7741" w:rsidRPr="001D7741" w:rsidRDefault="001D7741" w:rsidP="001D7741">
      <w:pPr>
        <w:ind w:left="88"/>
        <w:rPr>
          <w:rFonts w:ascii="Georgia" w:hAnsi="Georgia"/>
        </w:rPr>
      </w:pPr>
    </w:p>
    <w:p w:rsidR="00D30242" w:rsidRPr="001D7741" w:rsidRDefault="00D30242" w:rsidP="001D7741">
      <w:pPr>
        <w:pStyle w:val="ListParagraph"/>
        <w:numPr>
          <w:ilvl w:val="0"/>
          <w:numId w:val="7"/>
        </w:numPr>
        <w:autoSpaceDE w:val="0"/>
        <w:autoSpaceDN w:val="0"/>
        <w:adjustRightInd w:val="0"/>
        <w:spacing w:after="0" w:line="353" w:lineRule="exact"/>
        <w:ind w:right="1599"/>
        <w:rPr>
          <w:rFonts w:ascii="Georgia" w:hAnsi="Georgia" w:cs="Arial"/>
          <w:sz w:val="29"/>
          <w:szCs w:val="29"/>
        </w:rPr>
      </w:pPr>
      <w:r w:rsidRPr="001D7741">
        <w:rPr>
          <w:rFonts w:ascii="Georgia" w:hAnsi="Georgia" w:cs="Arial"/>
          <w:bCs/>
          <w:position w:val="1"/>
          <w:sz w:val="36"/>
          <w:szCs w:val="36"/>
        </w:rPr>
        <w:t>M</w:t>
      </w:r>
      <w:r w:rsidRPr="001D7741">
        <w:rPr>
          <w:rFonts w:ascii="Georgia" w:hAnsi="Georgia" w:cs="Arial"/>
          <w:bCs/>
          <w:position w:val="1"/>
          <w:sz w:val="29"/>
          <w:szCs w:val="29"/>
        </w:rPr>
        <w:t xml:space="preserve">ANY </w:t>
      </w:r>
      <w:r w:rsidRPr="001D7741">
        <w:rPr>
          <w:rFonts w:ascii="Georgia" w:hAnsi="Georgia" w:cs="Arial"/>
          <w:bCs/>
          <w:spacing w:val="-1"/>
          <w:position w:val="1"/>
          <w:sz w:val="29"/>
          <w:szCs w:val="29"/>
        </w:rPr>
        <w:t>T</w:t>
      </w:r>
      <w:r w:rsidRPr="001D7741">
        <w:rPr>
          <w:rFonts w:ascii="Georgia" w:hAnsi="Georgia" w:cs="Arial"/>
          <w:bCs/>
          <w:position w:val="1"/>
          <w:sz w:val="29"/>
          <w:szCs w:val="29"/>
        </w:rPr>
        <w:t>A</w:t>
      </w:r>
      <w:r w:rsidRPr="001D7741">
        <w:rPr>
          <w:rFonts w:ascii="Georgia" w:hAnsi="Georgia" w:cs="Arial"/>
          <w:bCs/>
          <w:spacing w:val="-1"/>
          <w:position w:val="1"/>
          <w:sz w:val="29"/>
          <w:szCs w:val="29"/>
        </w:rPr>
        <w:t>XP</w:t>
      </w:r>
      <w:r w:rsidRPr="001D7741">
        <w:rPr>
          <w:rFonts w:ascii="Georgia" w:hAnsi="Georgia" w:cs="Arial"/>
          <w:bCs/>
          <w:position w:val="1"/>
          <w:sz w:val="29"/>
          <w:szCs w:val="29"/>
        </w:rPr>
        <w:t>A</w:t>
      </w:r>
      <w:r w:rsidRPr="001D7741">
        <w:rPr>
          <w:rFonts w:ascii="Georgia" w:hAnsi="Georgia" w:cs="Arial"/>
          <w:bCs/>
          <w:spacing w:val="-1"/>
          <w:position w:val="1"/>
          <w:sz w:val="29"/>
          <w:szCs w:val="29"/>
        </w:rPr>
        <w:t>YE</w:t>
      </w:r>
      <w:r w:rsidRPr="001D7741">
        <w:rPr>
          <w:rFonts w:ascii="Georgia" w:hAnsi="Georgia" w:cs="Arial"/>
          <w:bCs/>
          <w:position w:val="1"/>
          <w:sz w:val="29"/>
          <w:szCs w:val="29"/>
        </w:rPr>
        <w:t>RS U</w:t>
      </w:r>
      <w:r w:rsidRPr="001D7741">
        <w:rPr>
          <w:rFonts w:ascii="Georgia" w:hAnsi="Georgia" w:cs="Arial"/>
          <w:bCs/>
          <w:spacing w:val="-1"/>
          <w:position w:val="1"/>
          <w:sz w:val="29"/>
          <w:szCs w:val="29"/>
        </w:rPr>
        <w:t>S</w:t>
      </w:r>
      <w:r w:rsidRPr="001D7741">
        <w:rPr>
          <w:rFonts w:ascii="Georgia" w:hAnsi="Georgia" w:cs="Arial"/>
          <w:bCs/>
          <w:position w:val="1"/>
          <w:sz w:val="29"/>
          <w:szCs w:val="29"/>
        </w:rPr>
        <w:t xml:space="preserve">E </w:t>
      </w:r>
      <w:r w:rsidR="001D7741">
        <w:rPr>
          <w:rFonts w:ascii="Georgia" w:hAnsi="Georgia" w:cs="Arial"/>
          <w:b/>
          <w:bCs/>
          <w:i/>
          <w:position w:val="1"/>
          <w:sz w:val="29"/>
          <w:szCs w:val="29"/>
        </w:rPr>
        <w:t>GENESIS TAX</w:t>
      </w:r>
      <w:r w:rsidR="001D7741" w:rsidRPr="001D7741">
        <w:rPr>
          <w:rFonts w:ascii="Georgia" w:hAnsi="Georgia" w:cs="Arial"/>
          <w:b/>
          <w:bCs/>
          <w:i/>
          <w:position w:val="1"/>
          <w:sz w:val="29"/>
          <w:szCs w:val="29"/>
        </w:rPr>
        <w:t>RESOLUTIO</w:t>
      </w:r>
      <w:r w:rsidR="001D7741">
        <w:rPr>
          <w:rFonts w:ascii="Georgia" w:hAnsi="Georgia" w:cs="Arial"/>
          <w:b/>
          <w:bCs/>
          <w:i/>
          <w:position w:val="1"/>
          <w:sz w:val="29"/>
          <w:szCs w:val="29"/>
        </w:rPr>
        <w:t>N,</w:t>
      </w:r>
      <w:r w:rsidRPr="001D7741">
        <w:rPr>
          <w:rFonts w:ascii="Georgia" w:hAnsi="Georgia" w:cs="Arial"/>
          <w:bCs/>
          <w:spacing w:val="3"/>
          <w:position w:val="1"/>
          <w:sz w:val="29"/>
          <w:szCs w:val="29"/>
        </w:rPr>
        <w:t xml:space="preserve"> </w:t>
      </w:r>
      <w:r w:rsidRPr="001D7741">
        <w:rPr>
          <w:rFonts w:ascii="Georgia" w:hAnsi="Georgia" w:cs="Arial"/>
          <w:bCs/>
          <w:position w:val="1"/>
          <w:sz w:val="29"/>
          <w:szCs w:val="29"/>
        </w:rPr>
        <w:t>TO K</w:t>
      </w:r>
      <w:r w:rsidRPr="001D7741">
        <w:rPr>
          <w:rFonts w:ascii="Georgia" w:hAnsi="Georgia" w:cs="Arial"/>
          <w:bCs/>
          <w:spacing w:val="-2"/>
          <w:position w:val="1"/>
          <w:sz w:val="29"/>
          <w:szCs w:val="29"/>
        </w:rPr>
        <w:t>E</w:t>
      </w:r>
      <w:r w:rsidRPr="001D7741">
        <w:rPr>
          <w:rFonts w:ascii="Georgia" w:hAnsi="Georgia" w:cs="Arial"/>
          <w:bCs/>
          <w:spacing w:val="-1"/>
          <w:position w:val="1"/>
          <w:sz w:val="29"/>
          <w:szCs w:val="29"/>
        </w:rPr>
        <w:t>E</w:t>
      </w:r>
      <w:r w:rsidRPr="001D7741">
        <w:rPr>
          <w:rFonts w:ascii="Georgia" w:hAnsi="Georgia" w:cs="Arial"/>
          <w:bCs/>
          <w:position w:val="1"/>
          <w:sz w:val="29"/>
          <w:szCs w:val="29"/>
        </w:rPr>
        <w:t>P</w:t>
      </w:r>
      <w:r w:rsidR="001D7741" w:rsidRPr="001D7741">
        <w:rPr>
          <w:rFonts w:ascii="Georgia" w:hAnsi="Georgia" w:cs="Arial"/>
          <w:bCs/>
          <w:position w:val="1"/>
          <w:sz w:val="29"/>
          <w:szCs w:val="29"/>
        </w:rPr>
        <w:t xml:space="preserve"> </w:t>
      </w:r>
      <w:r w:rsidRPr="001D7741">
        <w:rPr>
          <w:rFonts w:ascii="Georgia" w:hAnsi="Georgia" w:cs="Arial"/>
          <w:bCs/>
          <w:position w:val="-1"/>
          <w:sz w:val="29"/>
          <w:szCs w:val="29"/>
        </w:rPr>
        <w:t xml:space="preserve">THE </w:t>
      </w:r>
      <w:r w:rsidRPr="001D7741">
        <w:rPr>
          <w:rFonts w:ascii="Georgia" w:hAnsi="Georgia" w:cs="Arial"/>
          <w:bCs/>
          <w:position w:val="-1"/>
          <w:sz w:val="36"/>
          <w:szCs w:val="36"/>
        </w:rPr>
        <w:t>I</w:t>
      </w:r>
      <w:r w:rsidRPr="001D7741">
        <w:rPr>
          <w:rFonts w:ascii="Georgia" w:hAnsi="Georgia" w:cs="Arial"/>
          <w:bCs/>
          <w:spacing w:val="-1"/>
          <w:position w:val="-1"/>
          <w:sz w:val="36"/>
          <w:szCs w:val="36"/>
        </w:rPr>
        <w:t>R</w:t>
      </w:r>
      <w:r w:rsidRPr="001D7741">
        <w:rPr>
          <w:rFonts w:ascii="Georgia" w:hAnsi="Georgia" w:cs="Arial"/>
          <w:bCs/>
          <w:position w:val="-1"/>
          <w:sz w:val="36"/>
          <w:szCs w:val="36"/>
        </w:rPr>
        <w:t>S</w:t>
      </w:r>
      <w:r w:rsidRPr="001D7741">
        <w:rPr>
          <w:rFonts w:ascii="Georgia" w:hAnsi="Georgia" w:cs="Arial"/>
          <w:bCs/>
          <w:spacing w:val="-19"/>
          <w:position w:val="-1"/>
          <w:sz w:val="36"/>
          <w:szCs w:val="36"/>
        </w:rPr>
        <w:t xml:space="preserve"> </w:t>
      </w:r>
      <w:r w:rsidRPr="001D7741">
        <w:rPr>
          <w:rFonts w:ascii="Georgia" w:hAnsi="Georgia" w:cs="Arial"/>
          <w:bCs/>
          <w:position w:val="-1"/>
          <w:sz w:val="29"/>
          <w:szCs w:val="29"/>
        </w:rPr>
        <w:t>A</w:t>
      </w:r>
      <w:r w:rsidRPr="001D7741">
        <w:rPr>
          <w:rFonts w:ascii="Georgia" w:hAnsi="Georgia" w:cs="Arial"/>
          <w:bCs/>
          <w:spacing w:val="-1"/>
          <w:position w:val="-1"/>
          <w:sz w:val="29"/>
          <w:szCs w:val="29"/>
        </w:rPr>
        <w:t>W</w:t>
      </w:r>
      <w:r w:rsidRPr="001D7741">
        <w:rPr>
          <w:rFonts w:ascii="Georgia" w:hAnsi="Georgia" w:cs="Arial"/>
          <w:bCs/>
          <w:position w:val="-1"/>
          <w:sz w:val="29"/>
          <w:szCs w:val="29"/>
        </w:rPr>
        <w:t>AY</w:t>
      </w:r>
      <w:r w:rsidRPr="001D7741">
        <w:rPr>
          <w:rFonts w:ascii="Georgia" w:hAnsi="Georgia" w:cs="Arial"/>
          <w:bCs/>
          <w:spacing w:val="4"/>
          <w:position w:val="-1"/>
          <w:sz w:val="29"/>
          <w:szCs w:val="29"/>
        </w:rPr>
        <w:t xml:space="preserve"> </w:t>
      </w:r>
      <w:r w:rsidRPr="001D7741">
        <w:rPr>
          <w:rFonts w:ascii="Georgia" w:hAnsi="Georgia" w:cs="Arial"/>
          <w:bCs/>
          <w:position w:val="-1"/>
          <w:sz w:val="29"/>
          <w:szCs w:val="29"/>
        </w:rPr>
        <w:t xml:space="preserve">FROM </w:t>
      </w:r>
      <w:r w:rsidRPr="001D7741">
        <w:rPr>
          <w:rFonts w:ascii="Georgia" w:hAnsi="Georgia" w:cs="Arial"/>
          <w:bCs/>
          <w:spacing w:val="-1"/>
          <w:position w:val="-1"/>
          <w:sz w:val="29"/>
          <w:szCs w:val="29"/>
        </w:rPr>
        <w:t>T</w:t>
      </w:r>
      <w:r w:rsidRPr="001D7741">
        <w:rPr>
          <w:rFonts w:ascii="Georgia" w:hAnsi="Georgia" w:cs="Arial"/>
          <w:bCs/>
          <w:position w:val="-1"/>
          <w:sz w:val="29"/>
          <w:szCs w:val="29"/>
        </w:rPr>
        <w:t>H</w:t>
      </w:r>
      <w:r w:rsidRPr="001D7741">
        <w:rPr>
          <w:rFonts w:ascii="Georgia" w:hAnsi="Georgia" w:cs="Arial"/>
          <w:bCs/>
          <w:spacing w:val="-1"/>
          <w:position w:val="-1"/>
          <w:sz w:val="29"/>
          <w:szCs w:val="29"/>
        </w:rPr>
        <w:t>E</w:t>
      </w:r>
      <w:r w:rsidRPr="001D7741">
        <w:rPr>
          <w:rFonts w:ascii="Georgia" w:hAnsi="Georgia" w:cs="Arial"/>
          <w:bCs/>
          <w:position w:val="-1"/>
          <w:sz w:val="29"/>
          <w:szCs w:val="29"/>
        </w:rPr>
        <w:t>M</w:t>
      </w:r>
      <w:r w:rsidRPr="001D7741">
        <w:rPr>
          <w:rFonts w:ascii="Georgia" w:hAnsi="Georgia" w:cs="Arial"/>
          <w:bCs/>
          <w:spacing w:val="3"/>
          <w:position w:val="-1"/>
          <w:sz w:val="29"/>
          <w:szCs w:val="29"/>
        </w:rPr>
        <w:t xml:space="preserve"> </w:t>
      </w:r>
      <w:r w:rsidRPr="001D7741">
        <w:rPr>
          <w:rFonts w:ascii="Georgia" w:hAnsi="Georgia" w:cs="Arial"/>
          <w:bCs/>
          <w:spacing w:val="-1"/>
          <w:position w:val="-1"/>
          <w:sz w:val="29"/>
          <w:szCs w:val="29"/>
        </w:rPr>
        <w:t>AN</w:t>
      </w:r>
      <w:r w:rsidRPr="001D7741">
        <w:rPr>
          <w:rFonts w:ascii="Georgia" w:hAnsi="Georgia" w:cs="Arial"/>
          <w:bCs/>
          <w:position w:val="-1"/>
          <w:sz w:val="29"/>
          <w:szCs w:val="29"/>
        </w:rPr>
        <w:t>D</w:t>
      </w:r>
      <w:r w:rsidRPr="001D7741">
        <w:rPr>
          <w:rFonts w:ascii="Georgia" w:hAnsi="Georgia" w:cs="Arial"/>
          <w:bCs/>
          <w:spacing w:val="6"/>
          <w:position w:val="-1"/>
          <w:sz w:val="29"/>
          <w:szCs w:val="29"/>
        </w:rPr>
        <w:t xml:space="preserve"> </w:t>
      </w:r>
      <w:r w:rsidRPr="001D7741">
        <w:rPr>
          <w:rFonts w:ascii="Georgia" w:hAnsi="Georgia" w:cs="Arial"/>
          <w:bCs/>
          <w:spacing w:val="1"/>
          <w:position w:val="-1"/>
          <w:sz w:val="29"/>
          <w:szCs w:val="29"/>
        </w:rPr>
        <w:t>T</w:t>
      </w:r>
      <w:r w:rsidRPr="001D7741">
        <w:rPr>
          <w:rFonts w:ascii="Georgia" w:hAnsi="Georgia" w:cs="Arial"/>
          <w:bCs/>
          <w:position w:val="-1"/>
          <w:sz w:val="29"/>
          <w:szCs w:val="29"/>
        </w:rPr>
        <w:t>H</w:t>
      </w:r>
      <w:r w:rsidRPr="001D7741">
        <w:rPr>
          <w:rFonts w:ascii="Georgia" w:hAnsi="Georgia" w:cs="Arial"/>
          <w:bCs/>
          <w:spacing w:val="-1"/>
          <w:position w:val="-1"/>
          <w:sz w:val="29"/>
          <w:szCs w:val="29"/>
        </w:rPr>
        <w:t>E</w:t>
      </w:r>
      <w:r w:rsidRPr="001D7741">
        <w:rPr>
          <w:rFonts w:ascii="Georgia" w:hAnsi="Georgia" w:cs="Arial"/>
          <w:bCs/>
          <w:position w:val="-1"/>
          <w:sz w:val="29"/>
          <w:szCs w:val="29"/>
        </w:rPr>
        <w:t>IR</w:t>
      </w:r>
      <w:r w:rsidRPr="001D7741">
        <w:rPr>
          <w:rFonts w:ascii="Georgia" w:hAnsi="Georgia" w:cs="Arial"/>
          <w:bCs/>
          <w:spacing w:val="4"/>
          <w:position w:val="-1"/>
          <w:sz w:val="29"/>
          <w:szCs w:val="29"/>
        </w:rPr>
        <w:t xml:space="preserve"> </w:t>
      </w:r>
      <w:r w:rsidRPr="001D7741">
        <w:rPr>
          <w:rFonts w:ascii="Georgia" w:hAnsi="Georgia" w:cs="Arial"/>
          <w:bCs/>
          <w:position w:val="-1"/>
          <w:sz w:val="29"/>
          <w:szCs w:val="29"/>
        </w:rPr>
        <w:t>FA</w:t>
      </w:r>
      <w:r w:rsidRPr="001D7741">
        <w:rPr>
          <w:rFonts w:ascii="Georgia" w:hAnsi="Georgia" w:cs="Arial"/>
          <w:bCs/>
          <w:spacing w:val="1"/>
          <w:position w:val="-1"/>
          <w:sz w:val="29"/>
          <w:szCs w:val="29"/>
        </w:rPr>
        <w:t>M</w:t>
      </w:r>
      <w:r w:rsidRPr="001D7741">
        <w:rPr>
          <w:rFonts w:ascii="Georgia" w:hAnsi="Georgia" w:cs="Arial"/>
          <w:bCs/>
          <w:spacing w:val="-1"/>
          <w:position w:val="-1"/>
          <w:sz w:val="29"/>
          <w:szCs w:val="29"/>
        </w:rPr>
        <w:t>I</w:t>
      </w:r>
      <w:r w:rsidRPr="001D7741">
        <w:rPr>
          <w:rFonts w:ascii="Georgia" w:hAnsi="Georgia" w:cs="Arial"/>
          <w:bCs/>
          <w:position w:val="-1"/>
          <w:sz w:val="29"/>
          <w:szCs w:val="29"/>
        </w:rPr>
        <w:t>L</w:t>
      </w:r>
      <w:r w:rsidRPr="001D7741">
        <w:rPr>
          <w:rFonts w:ascii="Georgia" w:hAnsi="Georgia" w:cs="Arial"/>
          <w:bCs/>
          <w:spacing w:val="-1"/>
          <w:position w:val="-1"/>
          <w:sz w:val="29"/>
          <w:szCs w:val="29"/>
        </w:rPr>
        <w:t>IES</w:t>
      </w:r>
      <w:r w:rsidRPr="001D7741">
        <w:rPr>
          <w:rFonts w:ascii="Georgia" w:hAnsi="Georgia" w:cs="Arial"/>
          <w:bCs/>
          <w:position w:val="-1"/>
          <w:sz w:val="36"/>
          <w:szCs w:val="36"/>
        </w:rPr>
        <w:t>.</w:t>
      </w:r>
    </w:p>
    <w:p w:rsidR="001D7741" w:rsidRPr="00D30242" w:rsidRDefault="001D7741" w:rsidP="001D7741">
      <w:pPr>
        <w:autoSpaceDE w:val="0"/>
        <w:autoSpaceDN w:val="0"/>
        <w:adjustRightInd w:val="0"/>
        <w:spacing w:after="0" w:line="413" w:lineRule="exact"/>
        <w:ind w:left="88" w:right="1124"/>
        <w:rPr>
          <w:rFonts w:ascii="Georgia" w:hAnsi="Georgia" w:cs="Arial"/>
          <w:sz w:val="36"/>
          <w:szCs w:val="36"/>
        </w:rPr>
      </w:pPr>
    </w:p>
    <w:p w:rsidR="001D7741" w:rsidRPr="001D7741" w:rsidRDefault="00D30242" w:rsidP="001D7741">
      <w:pPr>
        <w:pStyle w:val="ListParagraph"/>
        <w:numPr>
          <w:ilvl w:val="0"/>
          <w:numId w:val="6"/>
        </w:numPr>
        <w:autoSpaceDE w:val="0"/>
        <w:autoSpaceDN w:val="0"/>
        <w:adjustRightInd w:val="0"/>
        <w:spacing w:after="0" w:line="240" w:lineRule="auto"/>
        <w:ind w:right="40"/>
        <w:rPr>
          <w:rFonts w:ascii="Georgia" w:hAnsi="Georgia" w:cs="Arial"/>
          <w:sz w:val="36"/>
          <w:szCs w:val="36"/>
        </w:rPr>
      </w:pPr>
      <w:r w:rsidRPr="001D7741">
        <w:rPr>
          <w:rFonts w:ascii="Georgia" w:hAnsi="Georgia" w:cs="Arial"/>
          <w:bCs/>
          <w:sz w:val="36"/>
          <w:szCs w:val="36"/>
        </w:rPr>
        <w:t>M</w:t>
      </w:r>
      <w:r w:rsidRPr="001D7741">
        <w:rPr>
          <w:rFonts w:ascii="Georgia" w:hAnsi="Georgia" w:cs="Arial"/>
          <w:bCs/>
          <w:sz w:val="29"/>
          <w:szCs w:val="29"/>
        </w:rPr>
        <w:t>O</w:t>
      </w:r>
      <w:r w:rsidRPr="001D7741">
        <w:rPr>
          <w:rFonts w:ascii="Georgia" w:hAnsi="Georgia" w:cs="Arial"/>
          <w:bCs/>
          <w:spacing w:val="-1"/>
          <w:sz w:val="29"/>
          <w:szCs w:val="29"/>
        </w:rPr>
        <w:t>S</w:t>
      </w:r>
      <w:r w:rsidRPr="001D7741">
        <w:rPr>
          <w:rFonts w:ascii="Georgia" w:hAnsi="Georgia" w:cs="Arial"/>
          <w:bCs/>
          <w:sz w:val="29"/>
          <w:szCs w:val="29"/>
        </w:rPr>
        <w:t>T OF</w:t>
      </w:r>
      <w:r w:rsidRPr="001D7741">
        <w:rPr>
          <w:rFonts w:ascii="Georgia" w:hAnsi="Georgia" w:cs="Arial"/>
          <w:bCs/>
          <w:spacing w:val="1"/>
          <w:sz w:val="29"/>
          <w:szCs w:val="29"/>
        </w:rPr>
        <w:t xml:space="preserve"> </w:t>
      </w:r>
      <w:r w:rsidRPr="001D7741">
        <w:rPr>
          <w:rFonts w:ascii="Georgia" w:hAnsi="Georgia" w:cs="Arial"/>
          <w:bCs/>
          <w:sz w:val="29"/>
          <w:szCs w:val="29"/>
        </w:rPr>
        <w:t>OUR</w:t>
      </w:r>
      <w:r w:rsidRPr="001D7741">
        <w:rPr>
          <w:rFonts w:ascii="Georgia" w:hAnsi="Georgia" w:cs="Arial"/>
          <w:bCs/>
          <w:spacing w:val="4"/>
          <w:sz w:val="29"/>
          <w:szCs w:val="29"/>
        </w:rPr>
        <w:t xml:space="preserve"> </w:t>
      </w:r>
      <w:r w:rsidRPr="001D7741">
        <w:rPr>
          <w:rFonts w:ascii="Georgia" w:hAnsi="Georgia" w:cs="Arial"/>
          <w:bCs/>
          <w:spacing w:val="-1"/>
          <w:sz w:val="29"/>
          <w:szCs w:val="29"/>
        </w:rPr>
        <w:t>C</w:t>
      </w:r>
      <w:r w:rsidRPr="001D7741">
        <w:rPr>
          <w:rFonts w:ascii="Georgia" w:hAnsi="Georgia" w:cs="Arial"/>
          <w:bCs/>
          <w:sz w:val="29"/>
          <w:szCs w:val="29"/>
        </w:rPr>
        <w:t>LI</w:t>
      </w:r>
      <w:r w:rsidRPr="001D7741">
        <w:rPr>
          <w:rFonts w:ascii="Georgia" w:hAnsi="Georgia" w:cs="Arial"/>
          <w:bCs/>
          <w:spacing w:val="-1"/>
          <w:sz w:val="29"/>
          <w:szCs w:val="29"/>
        </w:rPr>
        <w:t>E</w:t>
      </w:r>
      <w:r w:rsidRPr="001D7741">
        <w:rPr>
          <w:rFonts w:ascii="Georgia" w:hAnsi="Georgia" w:cs="Arial"/>
          <w:bCs/>
          <w:sz w:val="29"/>
          <w:szCs w:val="29"/>
        </w:rPr>
        <w:t>NTS</w:t>
      </w:r>
      <w:r w:rsidRPr="001D7741">
        <w:rPr>
          <w:rFonts w:ascii="Georgia" w:hAnsi="Georgia" w:cs="Arial"/>
          <w:bCs/>
          <w:spacing w:val="3"/>
          <w:sz w:val="29"/>
          <w:szCs w:val="29"/>
        </w:rPr>
        <w:t xml:space="preserve"> </w:t>
      </w:r>
      <w:r w:rsidRPr="001D7741">
        <w:rPr>
          <w:rFonts w:ascii="Georgia" w:hAnsi="Georgia" w:cs="Arial"/>
          <w:bCs/>
          <w:sz w:val="36"/>
          <w:szCs w:val="36"/>
        </w:rPr>
        <w:t>N</w:t>
      </w:r>
      <w:r w:rsidRPr="001D7741">
        <w:rPr>
          <w:rFonts w:ascii="Georgia" w:hAnsi="Georgia" w:cs="Arial"/>
          <w:bCs/>
          <w:spacing w:val="-1"/>
          <w:sz w:val="29"/>
          <w:szCs w:val="29"/>
        </w:rPr>
        <w:t>EVE</w:t>
      </w:r>
      <w:r w:rsidRPr="001D7741">
        <w:rPr>
          <w:rFonts w:ascii="Georgia" w:hAnsi="Georgia" w:cs="Arial"/>
          <w:bCs/>
          <w:sz w:val="29"/>
          <w:szCs w:val="29"/>
        </w:rPr>
        <w:t>R</w:t>
      </w:r>
      <w:r w:rsidRPr="001D7741">
        <w:rPr>
          <w:rFonts w:ascii="Georgia" w:hAnsi="Georgia" w:cs="Arial"/>
          <w:bCs/>
          <w:spacing w:val="1"/>
          <w:sz w:val="29"/>
          <w:szCs w:val="29"/>
        </w:rPr>
        <w:t xml:space="preserve"> </w:t>
      </w:r>
      <w:r w:rsidRPr="001D7741">
        <w:rPr>
          <w:rFonts w:ascii="Georgia" w:hAnsi="Georgia" w:cs="Arial"/>
          <w:bCs/>
          <w:sz w:val="36"/>
          <w:szCs w:val="36"/>
        </w:rPr>
        <w:t>M</w:t>
      </w:r>
      <w:r w:rsidRPr="001D7741">
        <w:rPr>
          <w:rFonts w:ascii="Georgia" w:hAnsi="Georgia" w:cs="Arial"/>
          <w:bCs/>
          <w:spacing w:val="-1"/>
          <w:sz w:val="29"/>
          <w:szCs w:val="29"/>
        </w:rPr>
        <w:t>EE</w:t>
      </w:r>
      <w:r w:rsidRPr="001D7741">
        <w:rPr>
          <w:rFonts w:ascii="Georgia" w:hAnsi="Georgia" w:cs="Arial"/>
          <w:bCs/>
          <w:sz w:val="29"/>
          <w:szCs w:val="29"/>
        </w:rPr>
        <w:t>T</w:t>
      </w:r>
      <w:r w:rsidRPr="001D7741">
        <w:rPr>
          <w:rFonts w:ascii="Georgia" w:hAnsi="Georgia" w:cs="Arial"/>
          <w:bCs/>
          <w:spacing w:val="1"/>
          <w:sz w:val="29"/>
          <w:szCs w:val="29"/>
        </w:rPr>
        <w:t xml:space="preserve"> </w:t>
      </w:r>
      <w:r w:rsidRPr="001D7741">
        <w:rPr>
          <w:rFonts w:ascii="Georgia" w:hAnsi="Georgia" w:cs="Arial"/>
          <w:bCs/>
          <w:sz w:val="29"/>
          <w:szCs w:val="29"/>
        </w:rPr>
        <w:t>OR</w:t>
      </w:r>
      <w:r w:rsidRPr="001D7741">
        <w:rPr>
          <w:rFonts w:ascii="Georgia" w:hAnsi="Georgia" w:cs="Arial"/>
          <w:bCs/>
          <w:spacing w:val="2"/>
          <w:sz w:val="29"/>
          <w:szCs w:val="29"/>
        </w:rPr>
        <w:t xml:space="preserve"> </w:t>
      </w:r>
      <w:r w:rsidRPr="001D7741">
        <w:rPr>
          <w:rFonts w:ascii="Georgia" w:hAnsi="Georgia" w:cs="Arial"/>
          <w:bCs/>
          <w:sz w:val="36"/>
          <w:szCs w:val="36"/>
        </w:rPr>
        <w:t>S</w:t>
      </w:r>
      <w:r w:rsidRPr="001D7741">
        <w:rPr>
          <w:rFonts w:ascii="Georgia" w:hAnsi="Georgia" w:cs="Arial"/>
          <w:bCs/>
          <w:spacing w:val="-1"/>
          <w:sz w:val="29"/>
          <w:szCs w:val="29"/>
        </w:rPr>
        <w:t>PE</w:t>
      </w:r>
      <w:r w:rsidRPr="001D7741">
        <w:rPr>
          <w:rFonts w:ascii="Georgia" w:hAnsi="Georgia" w:cs="Arial"/>
          <w:bCs/>
          <w:sz w:val="29"/>
          <w:szCs w:val="29"/>
        </w:rPr>
        <w:t>AK</w:t>
      </w:r>
      <w:r w:rsidRPr="001D7741">
        <w:rPr>
          <w:rFonts w:ascii="Georgia" w:hAnsi="Georgia" w:cs="Arial"/>
          <w:bCs/>
          <w:spacing w:val="4"/>
          <w:sz w:val="29"/>
          <w:szCs w:val="29"/>
        </w:rPr>
        <w:t xml:space="preserve"> </w:t>
      </w:r>
      <w:r w:rsidRPr="001D7741">
        <w:rPr>
          <w:rFonts w:ascii="Georgia" w:hAnsi="Georgia" w:cs="Arial"/>
          <w:bCs/>
          <w:spacing w:val="-1"/>
          <w:sz w:val="29"/>
          <w:szCs w:val="29"/>
        </w:rPr>
        <w:t>W</w:t>
      </w:r>
      <w:r w:rsidRPr="001D7741">
        <w:rPr>
          <w:rFonts w:ascii="Georgia" w:hAnsi="Georgia" w:cs="Arial"/>
          <w:bCs/>
          <w:sz w:val="29"/>
          <w:szCs w:val="29"/>
        </w:rPr>
        <w:t>ITH</w:t>
      </w:r>
      <w:r w:rsidRPr="001D7741">
        <w:rPr>
          <w:rFonts w:ascii="Georgia" w:hAnsi="Georgia" w:cs="Arial"/>
          <w:bCs/>
          <w:spacing w:val="2"/>
          <w:sz w:val="29"/>
          <w:szCs w:val="29"/>
        </w:rPr>
        <w:t xml:space="preserve"> </w:t>
      </w:r>
      <w:r w:rsidRPr="001D7741">
        <w:rPr>
          <w:rFonts w:ascii="Georgia" w:hAnsi="Georgia" w:cs="Arial"/>
          <w:bCs/>
          <w:sz w:val="29"/>
          <w:szCs w:val="29"/>
        </w:rPr>
        <w:t xml:space="preserve">THE </w:t>
      </w:r>
      <w:r w:rsidRPr="001D7741">
        <w:rPr>
          <w:rFonts w:ascii="Georgia" w:hAnsi="Georgia" w:cs="Arial"/>
          <w:bCs/>
          <w:sz w:val="36"/>
          <w:szCs w:val="36"/>
        </w:rPr>
        <w:t>I</w:t>
      </w:r>
      <w:r w:rsidRPr="001D7741">
        <w:rPr>
          <w:rFonts w:ascii="Georgia" w:hAnsi="Georgia" w:cs="Arial"/>
          <w:bCs/>
          <w:spacing w:val="-1"/>
          <w:sz w:val="36"/>
          <w:szCs w:val="36"/>
        </w:rPr>
        <w:t>R</w:t>
      </w:r>
      <w:r w:rsidRPr="001D7741">
        <w:rPr>
          <w:rFonts w:ascii="Georgia" w:hAnsi="Georgia" w:cs="Arial"/>
          <w:bCs/>
          <w:sz w:val="36"/>
          <w:szCs w:val="36"/>
        </w:rPr>
        <w:t>S.</w:t>
      </w:r>
    </w:p>
    <w:p w:rsidR="001D7741" w:rsidRPr="001D7741" w:rsidRDefault="001D7741" w:rsidP="001D7741">
      <w:pPr>
        <w:autoSpaceDE w:val="0"/>
        <w:autoSpaceDN w:val="0"/>
        <w:adjustRightInd w:val="0"/>
        <w:spacing w:after="0" w:line="240" w:lineRule="auto"/>
        <w:ind w:left="88" w:right="40"/>
        <w:rPr>
          <w:rFonts w:ascii="Georgia" w:hAnsi="Georgia" w:cs="Arial"/>
          <w:sz w:val="36"/>
          <w:szCs w:val="36"/>
        </w:rPr>
      </w:pPr>
    </w:p>
    <w:p w:rsidR="001D7741" w:rsidRPr="001D7741" w:rsidRDefault="00D30242" w:rsidP="001D7741">
      <w:pPr>
        <w:pStyle w:val="ListParagraph"/>
        <w:numPr>
          <w:ilvl w:val="0"/>
          <w:numId w:val="6"/>
        </w:numPr>
        <w:autoSpaceDE w:val="0"/>
        <w:autoSpaceDN w:val="0"/>
        <w:adjustRightInd w:val="0"/>
        <w:spacing w:after="0" w:line="240" w:lineRule="auto"/>
        <w:ind w:right="40"/>
        <w:rPr>
          <w:rFonts w:ascii="Georgia" w:hAnsi="Georgia" w:cs="Arial"/>
          <w:sz w:val="36"/>
          <w:szCs w:val="36"/>
        </w:rPr>
      </w:pPr>
      <w:r w:rsidRPr="001D7741">
        <w:rPr>
          <w:rFonts w:ascii="Georgia" w:hAnsi="Georgia" w:cs="Arial"/>
          <w:bCs/>
          <w:sz w:val="36"/>
          <w:szCs w:val="36"/>
        </w:rPr>
        <w:t>W</w:t>
      </w:r>
      <w:r w:rsidRPr="001D7741">
        <w:rPr>
          <w:rFonts w:ascii="Georgia" w:hAnsi="Georgia" w:cs="Arial"/>
          <w:bCs/>
          <w:sz w:val="29"/>
          <w:szCs w:val="29"/>
        </w:rPr>
        <w:t xml:space="preserve">E </w:t>
      </w:r>
      <w:r w:rsidRPr="001D7741">
        <w:rPr>
          <w:rFonts w:ascii="Georgia" w:hAnsi="Georgia" w:cs="Arial"/>
          <w:bCs/>
          <w:spacing w:val="1"/>
          <w:sz w:val="29"/>
          <w:szCs w:val="29"/>
        </w:rPr>
        <w:t>M</w:t>
      </w:r>
      <w:r w:rsidRPr="001D7741">
        <w:rPr>
          <w:rFonts w:ascii="Georgia" w:hAnsi="Georgia" w:cs="Arial"/>
          <w:bCs/>
          <w:spacing w:val="-1"/>
          <w:sz w:val="29"/>
          <w:szCs w:val="29"/>
        </w:rPr>
        <w:t>A</w:t>
      </w:r>
      <w:r w:rsidRPr="001D7741">
        <w:rPr>
          <w:rFonts w:ascii="Georgia" w:hAnsi="Georgia" w:cs="Arial"/>
          <w:bCs/>
          <w:sz w:val="29"/>
          <w:szCs w:val="29"/>
        </w:rPr>
        <w:t>KE</w:t>
      </w:r>
      <w:r w:rsidRPr="001D7741">
        <w:rPr>
          <w:rFonts w:ascii="Georgia" w:hAnsi="Georgia" w:cs="Arial"/>
          <w:bCs/>
          <w:spacing w:val="4"/>
          <w:sz w:val="29"/>
          <w:szCs w:val="29"/>
        </w:rPr>
        <w:t xml:space="preserve"> </w:t>
      </w:r>
      <w:r w:rsidRPr="001D7741">
        <w:rPr>
          <w:rFonts w:ascii="Georgia" w:hAnsi="Georgia" w:cs="Arial"/>
          <w:bCs/>
          <w:sz w:val="29"/>
          <w:szCs w:val="29"/>
        </w:rPr>
        <w:t>THE</w:t>
      </w:r>
      <w:r w:rsidRPr="001D7741">
        <w:rPr>
          <w:rFonts w:ascii="Georgia" w:hAnsi="Georgia" w:cs="Arial"/>
          <w:bCs/>
          <w:spacing w:val="-1"/>
          <w:sz w:val="29"/>
          <w:szCs w:val="29"/>
        </w:rPr>
        <w:t xml:space="preserve"> </w:t>
      </w:r>
      <w:r w:rsidRPr="001D7741">
        <w:rPr>
          <w:rFonts w:ascii="Georgia" w:hAnsi="Georgia" w:cs="Arial"/>
          <w:bCs/>
          <w:sz w:val="36"/>
          <w:szCs w:val="36"/>
        </w:rPr>
        <w:t>IRS</w:t>
      </w:r>
      <w:r w:rsidRPr="001D7741">
        <w:rPr>
          <w:rFonts w:ascii="Georgia" w:hAnsi="Georgia" w:cs="Arial"/>
          <w:bCs/>
          <w:spacing w:val="-19"/>
          <w:sz w:val="36"/>
          <w:szCs w:val="36"/>
        </w:rPr>
        <w:t xml:space="preserve"> </w:t>
      </w:r>
      <w:r w:rsidR="001D7741" w:rsidRPr="001D7741">
        <w:rPr>
          <w:rFonts w:ascii="Georgia" w:hAnsi="Georgia" w:cs="Arial"/>
          <w:bCs/>
          <w:sz w:val="29"/>
          <w:szCs w:val="29"/>
        </w:rPr>
        <w:t xml:space="preserve">COMMUNICATE WITH </w:t>
      </w:r>
      <w:r w:rsidR="001D7741" w:rsidRPr="001D7741">
        <w:rPr>
          <w:rFonts w:ascii="Georgia" w:hAnsi="Georgia" w:cs="Arial"/>
          <w:b/>
          <w:bCs/>
          <w:i/>
          <w:sz w:val="29"/>
          <w:szCs w:val="29"/>
        </w:rPr>
        <w:t>GENESIS TAX RESOLUTION, LLC</w:t>
      </w:r>
      <w:r w:rsidRPr="001D7741">
        <w:rPr>
          <w:rFonts w:ascii="Georgia" w:hAnsi="Georgia" w:cs="Arial"/>
          <w:b/>
          <w:bCs/>
          <w:spacing w:val="-19"/>
          <w:sz w:val="36"/>
          <w:szCs w:val="36"/>
        </w:rPr>
        <w:t xml:space="preserve"> </w:t>
      </w:r>
      <w:r w:rsidRPr="001D7741">
        <w:rPr>
          <w:rFonts w:ascii="Georgia" w:hAnsi="Georgia" w:cs="Arial"/>
          <w:bCs/>
          <w:spacing w:val="-1"/>
          <w:sz w:val="29"/>
          <w:szCs w:val="29"/>
        </w:rPr>
        <w:t>S</w:t>
      </w:r>
      <w:r w:rsidRPr="001D7741">
        <w:rPr>
          <w:rFonts w:ascii="Georgia" w:hAnsi="Georgia" w:cs="Arial"/>
          <w:bCs/>
          <w:sz w:val="29"/>
          <w:szCs w:val="29"/>
        </w:rPr>
        <w:t>O OUR</w:t>
      </w:r>
      <w:r w:rsidRPr="001D7741">
        <w:rPr>
          <w:rFonts w:ascii="Georgia" w:hAnsi="Georgia" w:cs="Arial"/>
          <w:bCs/>
          <w:spacing w:val="4"/>
          <w:sz w:val="29"/>
          <w:szCs w:val="29"/>
        </w:rPr>
        <w:t xml:space="preserve"> </w:t>
      </w:r>
      <w:r w:rsidRPr="001D7741">
        <w:rPr>
          <w:rFonts w:ascii="Georgia" w:hAnsi="Georgia" w:cs="Arial"/>
          <w:bCs/>
          <w:sz w:val="29"/>
          <w:szCs w:val="29"/>
        </w:rPr>
        <w:t>CLI</w:t>
      </w:r>
      <w:r w:rsidRPr="001D7741">
        <w:rPr>
          <w:rFonts w:ascii="Georgia" w:hAnsi="Georgia" w:cs="Arial"/>
          <w:bCs/>
          <w:spacing w:val="-1"/>
          <w:sz w:val="29"/>
          <w:szCs w:val="29"/>
        </w:rPr>
        <w:t>E</w:t>
      </w:r>
      <w:r w:rsidRPr="001D7741">
        <w:rPr>
          <w:rFonts w:ascii="Georgia" w:hAnsi="Georgia" w:cs="Arial"/>
          <w:bCs/>
          <w:sz w:val="29"/>
          <w:szCs w:val="29"/>
        </w:rPr>
        <w:t>N</w:t>
      </w:r>
      <w:r w:rsidRPr="001D7741">
        <w:rPr>
          <w:rFonts w:ascii="Georgia" w:hAnsi="Georgia" w:cs="Arial"/>
          <w:bCs/>
          <w:spacing w:val="-1"/>
          <w:sz w:val="29"/>
          <w:szCs w:val="29"/>
        </w:rPr>
        <w:t>T</w:t>
      </w:r>
      <w:r w:rsidRPr="001D7741">
        <w:rPr>
          <w:rFonts w:ascii="Georgia" w:hAnsi="Georgia" w:cs="Arial"/>
          <w:bCs/>
          <w:sz w:val="29"/>
          <w:szCs w:val="29"/>
        </w:rPr>
        <w:t>S</w:t>
      </w:r>
      <w:r w:rsidRPr="001D7741">
        <w:rPr>
          <w:rFonts w:ascii="Georgia" w:hAnsi="Georgia" w:cs="Arial"/>
          <w:bCs/>
          <w:spacing w:val="4"/>
          <w:sz w:val="29"/>
          <w:szCs w:val="29"/>
        </w:rPr>
        <w:t xml:space="preserve"> </w:t>
      </w:r>
      <w:r w:rsidRPr="001D7741">
        <w:rPr>
          <w:rFonts w:ascii="Georgia" w:hAnsi="Georgia" w:cs="Arial"/>
          <w:bCs/>
          <w:w w:val="101"/>
          <w:sz w:val="29"/>
          <w:szCs w:val="29"/>
        </w:rPr>
        <w:t xml:space="preserve">CAN </w:t>
      </w:r>
      <w:r w:rsidRPr="001D7741">
        <w:rPr>
          <w:rFonts w:ascii="Georgia" w:hAnsi="Georgia" w:cs="Arial"/>
          <w:bCs/>
          <w:spacing w:val="-1"/>
          <w:sz w:val="29"/>
          <w:szCs w:val="29"/>
        </w:rPr>
        <w:t>C</w:t>
      </w:r>
      <w:r w:rsidRPr="001D7741">
        <w:rPr>
          <w:rFonts w:ascii="Georgia" w:hAnsi="Georgia" w:cs="Arial"/>
          <w:bCs/>
          <w:sz w:val="29"/>
          <w:szCs w:val="29"/>
        </w:rPr>
        <w:t>A</w:t>
      </w:r>
      <w:r w:rsidRPr="001D7741">
        <w:rPr>
          <w:rFonts w:ascii="Georgia" w:hAnsi="Georgia" w:cs="Arial"/>
          <w:bCs/>
          <w:spacing w:val="-1"/>
          <w:sz w:val="29"/>
          <w:szCs w:val="29"/>
        </w:rPr>
        <w:t>R</w:t>
      </w:r>
      <w:r w:rsidRPr="001D7741">
        <w:rPr>
          <w:rFonts w:ascii="Georgia" w:hAnsi="Georgia" w:cs="Arial"/>
          <w:bCs/>
          <w:sz w:val="29"/>
          <w:szCs w:val="29"/>
        </w:rPr>
        <w:t>RY</w:t>
      </w:r>
      <w:r w:rsidRPr="001D7741">
        <w:rPr>
          <w:rFonts w:ascii="Georgia" w:hAnsi="Georgia" w:cs="Arial"/>
          <w:bCs/>
          <w:spacing w:val="8"/>
          <w:sz w:val="29"/>
          <w:szCs w:val="29"/>
        </w:rPr>
        <w:t xml:space="preserve"> </w:t>
      </w:r>
      <w:r w:rsidR="000A7601">
        <w:rPr>
          <w:rFonts w:ascii="Georgia" w:hAnsi="Georgia" w:cs="Arial"/>
          <w:bCs/>
          <w:spacing w:val="8"/>
          <w:sz w:val="29"/>
          <w:szCs w:val="29"/>
        </w:rPr>
        <w:t xml:space="preserve">ON </w:t>
      </w:r>
      <w:r w:rsidR="001D7741" w:rsidRPr="001D7741">
        <w:rPr>
          <w:rFonts w:ascii="Georgia" w:hAnsi="Georgia" w:cs="Arial"/>
          <w:bCs/>
          <w:spacing w:val="8"/>
          <w:sz w:val="29"/>
          <w:szCs w:val="29"/>
        </w:rPr>
        <w:t xml:space="preserve">WITH </w:t>
      </w:r>
    </w:p>
    <w:p w:rsidR="00D30242" w:rsidRPr="001D7741" w:rsidRDefault="001D7741" w:rsidP="001D7741">
      <w:pPr>
        <w:autoSpaceDE w:val="0"/>
        <w:autoSpaceDN w:val="0"/>
        <w:adjustRightInd w:val="0"/>
        <w:spacing w:after="0" w:line="240" w:lineRule="auto"/>
        <w:ind w:left="88" w:right="40"/>
        <w:rPr>
          <w:rFonts w:ascii="Georgia" w:hAnsi="Georgia" w:cs="Arial"/>
          <w:sz w:val="36"/>
          <w:szCs w:val="36"/>
        </w:rPr>
      </w:pPr>
      <w:r>
        <w:rPr>
          <w:rFonts w:ascii="Georgia" w:hAnsi="Georgia" w:cs="Arial"/>
          <w:bCs/>
          <w:spacing w:val="8"/>
          <w:sz w:val="29"/>
          <w:szCs w:val="29"/>
        </w:rPr>
        <w:t xml:space="preserve">         </w:t>
      </w:r>
      <w:r w:rsidRPr="001D7741">
        <w:rPr>
          <w:rFonts w:ascii="Georgia" w:hAnsi="Georgia" w:cs="Arial"/>
          <w:bCs/>
          <w:spacing w:val="8"/>
          <w:sz w:val="29"/>
          <w:szCs w:val="29"/>
        </w:rPr>
        <w:t xml:space="preserve">"A </w:t>
      </w:r>
      <w:r w:rsidR="00D30242" w:rsidRPr="001D7741">
        <w:rPr>
          <w:rFonts w:ascii="Georgia" w:hAnsi="Georgia" w:cs="Arial"/>
          <w:bCs/>
          <w:sz w:val="29"/>
          <w:szCs w:val="29"/>
        </w:rPr>
        <w:t>NO</w:t>
      </w:r>
      <w:r w:rsidR="00D30242" w:rsidRPr="001D7741">
        <w:rPr>
          <w:rFonts w:ascii="Georgia" w:hAnsi="Georgia" w:cs="Arial"/>
          <w:bCs/>
          <w:spacing w:val="-1"/>
          <w:sz w:val="29"/>
          <w:szCs w:val="29"/>
        </w:rPr>
        <w:t>R</w:t>
      </w:r>
      <w:r w:rsidR="00D30242" w:rsidRPr="001D7741">
        <w:rPr>
          <w:rFonts w:ascii="Georgia" w:hAnsi="Georgia" w:cs="Arial"/>
          <w:bCs/>
          <w:spacing w:val="1"/>
          <w:sz w:val="29"/>
          <w:szCs w:val="29"/>
        </w:rPr>
        <w:t>M</w:t>
      </w:r>
      <w:r w:rsidR="00D30242" w:rsidRPr="001D7741">
        <w:rPr>
          <w:rFonts w:ascii="Georgia" w:hAnsi="Georgia" w:cs="Arial"/>
          <w:bCs/>
          <w:spacing w:val="-1"/>
          <w:sz w:val="29"/>
          <w:szCs w:val="29"/>
        </w:rPr>
        <w:t>A</w:t>
      </w:r>
      <w:r w:rsidR="00D30242" w:rsidRPr="001D7741">
        <w:rPr>
          <w:rFonts w:ascii="Georgia" w:hAnsi="Georgia" w:cs="Arial"/>
          <w:bCs/>
          <w:sz w:val="29"/>
          <w:szCs w:val="29"/>
        </w:rPr>
        <w:t>L</w:t>
      </w:r>
      <w:r w:rsidR="00D30242" w:rsidRPr="001D7741">
        <w:rPr>
          <w:rFonts w:ascii="Georgia" w:hAnsi="Georgia" w:cs="Arial"/>
          <w:bCs/>
          <w:spacing w:val="7"/>
          <w:sz w:val="29"/>
          <w:szCs w:val="29"/>
        </w:rPr>
        <w:t xml:space="preserve"> </w:t>
      </w:r>
      <w:r w:rsidR="00D30242" w:rsidRPr="001D7741">
        <w:rPr>
          <w:rFonts w:ascii="Georgia" w:hAnsi="Georgia" w:cs="Arial"/>
          <w:bCs/>
          <w:sz w:val="29"/>
          <w:szCs w:val="29"/>
        </w:rPr>
        <w:t>LIF</w:t>
      </w:r>
      <w:r w:rsidR="00D30242" w:rsidRPr="001D7741">
        <w:rPr>
          <w:rFonts w:ascii="Georgia" w:hAnsi="Georgia" w:cs="Arial"/>
          <w:bCs/>
          <w:spacing w:val="-1"/>
          <w:sz w:val="29"/>
          <w:szCs w:val="29"/>
        </w:rPr>
        <w:t>E</w:t>
      </w:r>
      <w:r w:rsidRPr="001D7741">
        <w:rPr>
          <w:rFonts w:ascii="Georgia" w:hAnsi="Georgia" w:cs="Arial"/>
          <w:bCs/>
          <w:spacing w:val="-1"/>
          <w:sz w:val="29"/>
          <w:szCs w:val="29"/>
        </w:rPr>
        <w:t>"</w:t>
      </w:r>
      <w:r w:rsidR="00D30242" w:rsidRPr="001D7741">
        <w:rPr>
          <w:rFonts w:ascii="Georgia" w:hAnsi="Georgia" w:cs="Arial"/>
          <w:bCs/>
          <w:sz w:val="36"/>
          <w:szCs w:val="36"/>
        </w:rPr>
        <w:t>.</w:t>
      </w:r>
    </w:p>
    <w:p w:rsidR="00251400" w:rsidRDefault="00251400" w:rsidP="001D7741">
      <w:pPr>
        <w:ind w:left="88"/>
        <w:rPr>
          <w:rFonts w:ascii="Georgia" w:hAnsi="Georgia"/>
        </w:rPr>
      </w:pPr>
    </w:p>
    <w:p w:rsidR="005E12B8" w:rsidRDefault="005E12B8" w:rsidP="005E12B8">
      <w:pPr>
        <w:ind w:left="88"/>
        <w:jc w:val="center"/>
        <w:rPr>
          <w:rFonts w:ascii="Georgia" w:hAnsi="Georgia"/>
          <w:sz w:val="20"/>
          <w:szCs w:val="20"/>
        </w:rPr>
      </w:pPr>
    </w:p>
    <w:p w:rsidR="001D7741" w:rsidRPr="005E12B8" w:rsidRDefault="005E12B8" w:rsidP="005E12B8">
      <w:pPr>
        <w:ind w:left="88"/>
        <w:jc w:val="center"/>
        <w:rPr>
          <w:rFonts w:ascii="Georgia" w:hAnsi="Georgia"/>
          <w:sz w:val="20"/>
          <w:szCs w:val="20"/>
        </w:rPr>
      </w:pPr>
      <w:r>
        <w:rPr>
          <w:rFonts w:ascii="Georgia" w:hAnsi="Georgia"/>
          <w:sz w:val="20"/>
          <w:szCs w:val="20"/>
        </w:rPr>
        <w:t>(continue on page 3)</w:t>
      </w:r>
    </w:p>
    <w:p w:rsidR="001D7741" w:rsidRPr="005E12B8" w:rsidRDefault="001D7741" w:rsidP="001D7741">
      <w:pPr>
        <w:spacing w:after="0"/>
        <w:jc w:val="center"/>
        <w:rPr>
          <w:rFonts w:ascii="Georgia" w:hAnsi="Georgia"/>
          <w:b/>
          <w:sz w:val="52"/>
          <w:szCs w:val="52"/>
        </w:rPr>
      </w:pPr>
      <w:r w:rsidRPr="005E12B8">
        <w:rPr>
          <w:rFonts w:ascii="Georgia" w:hAnsi="Georgia"/>
          <w:b/>
          <w:sz w:val="52"/>
          <w:szCs w:val="52"/>
        </w:rPr>
        <w:lastRenderedPageBreak/>
        <w:t>Genesis Tax Resolution, LLC</w:t>
      </w:r>
    </w:p>
    <w:p w:rsidR="001D7741" w:rsidRDefault="001D7741" w:rsidP="001D7741">
      <w:pPr>
        <w:spacing w:after="0"/>
        <w:jc w:val="center"/>
      </w:pPr>
      <w:r>
        <w:t>5525 Heath Row Dr.    -   Birmingham, Ala  35242            Office Ph:  205-918-8455   -  Fax: 205-453-1749</w:t>
      </w:r>
    </w:p>
    <w:p w:rsidR="001D7741" w:rsidRDefault="001D7741" w:rsidP="001D7741">
      <w:pPr>
        <w:spacing w:after="0"/>
        <w:jc w:val="center"/>
        <w:rPr>
          <w:rFonts w:ascii="Georgia" w:hAnsi="Georgia"/>
          <w:sz w:val="40"/>
          <w:szCs w:val="40"/>
        </w:rPr>
      </w:pPr>
      <w:r>
        <w:t xml:space="preserve">Roger Radcliffe  - President </w:t>
      </w:r>
    </w:p>
    <w:p w:rsidR="001D7741" w:rsidRDefault="006B1B99" w:rsidP="001D7741">
      <w:pPr>
        <w:ind w:left="88"/>
        <w:rPr>
          <w:rFonts w:ascii="Georgia" w:hAnsi="Georgia"/>
        </w:rPr>
      </w:pPr>
      <w:r>
        <w:pict>
          <v:rect id="_x0000_i1027" style="width:468pt;height:1.5pt" o:hralign="center" o:hrstd="t" o:hr="t" fillcolor="#a0a0a0" stroked="f"/>
        </w:pict>
      </w:r>
    </w:p>
    <w:p w:rsidR="00CA1C11" w:rsidRDefault="001D7741" w:rsidP="001D7741">
      <w:pPr>
        <w:ind w:left="88"/>
        <w:jc w:val="center"/>
        <w:rPr>
          <w:rFonts w:ascii="AR JULIAN" w:hAnsi="AR JULIAN"/>
          <w:sz w:val="36"/>
          <w:szCs w:val="36"/>
        </w:rPr>
      </w:pPr>
      <w:r w:rsidRPr="005E12B8">
        <w:rPr>
          <w:rFonts w:ascii="AR JULIAN" w:hAnsi="AR JULIAN"/>
          <w:sz w:val="36"/>
          <w:szCs w:val="36"/>
        </w:rPr>
        <w:t>Contact us today to begin the process of getting the IRS out of your finances and life and soon you will be sleeping through the night again with</w:t>
      </w:r>
      <w:r w:rsidR="00CA1C11">
        <w:rPr>
          <w:rFonts w:ascii="AR JULIAN" w:hAnsi="AR JULIAN"/>
          <w:sz w:val="36"/>
          <w:szCs w:val="36"/>
        </w:rPr>
        <w:t>out</w:t>
      </w:r>
      <w:r w:rsidRPr="005E12B8">
        <w:rPr>
          <w:rFonts w:ascii="AR JULIAN" w:hAnsi="AR JULIAN"/>
          <w:sz w:val="36"/>
          <w:szCs w:val="36"/>
        </w:rPr>
        <w:t xml:space="preserve"> the late night sweats.  </w:t>
      </w:r>
    </w:p>
    <w:p w:rsidR="001D7741" w:rsidRDefault="001D7741" w:rsidP="001D7741">
      <w:pPr>
        <w:ind w:left="88"/>
        <w:jc w:val="center"/>
        <w:rPr>
          <w:rFonts w:ascii="AR JULIAN" w:hAnsi="AR JULIAN"/>
          <w:sz w:val="36"/>
          <w:szCs w:val="36"/>
        </w:rPr>
      </w:pPr>
      <w:r w:rsidRPr="005E12B8">
        <w:rPr>
          <w:rFonts w:ascii="AR JULIAN" w:hAnsi="AR JULIAN"/>
          <w:sz w:val="36"/>
          <w:szCs w:val="36"/>
        </w:rPr>
        <w:t>Peace of mind!</w:t>
      </w:r>
    </w:p>
    <w:p w:rsidR="005E12B8" w:rsidRDefault="005E12B8" w:rsidP="001D7741">
      <w:pPr>
        <w:ind w:left="88"/>
        <w:jc w:val="center"/>
        <w:rPr>
          <w:rFonts w:ascii="AR JULIAN" w:hAnsi="AR JULIAN"/>
          <w:sz w:val="36"/>
          <w:szCs w:val="36"/>
        </w:rPr>
      </w:pPr>
      <w:r>
        <w:rPr>
          <w:rFonts w:ascii="AR JULIAN" w:hAnsi="AR JULIAN"/>
          <w:sz w:val="36"/>
          <w:szCs w:val="36"/>
        </w:rPr>
        <w:t>Are you feeling trapped with nowhere to go?</w:t>
      </w:r>
    </w:p>
    <w:p w:rsidR="005E12B8" w:rsidRDefault="005E12B8" w:rsidP="001D7741">
      <w:pPr>
        <w:ind w:left="88"/>
        <w:jc w:val="center"/>
        <w:rPr>
          <w:rFonts w:ascii="AR JULIAN" w:hAnsi="AR JULIAN"/>
          <w:sz w:val="36"/>
          <w:szCs w:val="36"/>
        </w:rPr>
      </w:pPr>
      <w:r>
        <w:rPr>
          <w:rFonts w:ascii="AR JULIAN" w:hAnsi="AR JULIAN"/>
          <w:noProof/>
          <w:sz w:val="36"/>
          <w:szCs w:val="36"/>
        </w:rPr>
        <w:drawing>
          <wp:inline distT="0" distB="0" distL="0" distR="0">
            <wp:extent cx="1929019" cy="1446764"/>
            <wp:effectExtent l="19050" t="0" r="0" b="0"/>
            <wp:docPr id="1" name="Picture 0" descr="freeimage-61938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image-6193860.jpg"/>
                    <pic:cNvPicPr/>
                  </pic:nvPicPr>
                  <pic:blipFill>
                    <a:blip r:embed="rId5" cstate="print"/>
                    <a:stretch>
                      <a:fillRect/>
                    </a:stretch>
                  </pic:blipFill>
                  <pic:spPr>
                    <a:xfrm>
                      <a:off x="0" y="0"/>
                      <a:ext cx="1931209" cy="1448407"/>
                    </a:xfrm>
                    <a:prstGeom prst="rect">
                      <a:avLst/>
                    </a:prstGeom>
                  </pic:spPr>
                </pic:pic>
              </a:graphicData>
            </a:graphic>
          </wp:inline>
        </w:drawing>
      </w:r>
    </w:p>
    <w:p w:rsidR="005E12B8" w:rsidRDefault="005E12B8" w:rsidP="001D7741">
      <w:pPr>
        <w:ind w:left="88"/>
        <w:jc w:val="center"/>
        <w:rPr>
          <w:rFonts w:ascii="AR JULIAN" w:hAnsi="AR JULIAN"/>
          <w:color w:val="FF0000"/>
          <w:sz w:val="44"/>
          <w:szCs w:val="44"/>
        </w:rPr>
      </w:pPr>
      <w:r w:rsidRPr="005E12B8">
        <w:rPr>
          <w:rFonts w:ascii="AR JULIAN" w:hAnsi="AR JULIAN"/>
          <w:color w:val="FF0000"/>
          <w:sz w:val="44"/>
          <w:szCs w:val="44"/>
        </w:rPr>
        <w:t>for a FREE consultation call 202-918-8455 or online  www.genesistaxres.com</w:t>
      </w:r>
      <w:r>
        <w:rPr>
          <w:rFonts w:ascii="AR JULIAN" w:hAnsi="AR JULIAN"/>
          <w:color w:val="FF0000"/>
          <w:sz w:val="44"/>
          <w:szCs w:val="44"/>
        </w:rPr>
        <w:t xml:space="preserve"> and </w:t>
      </w:r>
    </w:p>
    <w:p w:rsidR="005E12B8" w:rsidRDefault="005E12B8" w:rsidP="001D7741">
      <w:pPr>
        <w:ind w:left="88"/>
        <w:jc w:val="center"/>
        <w:rPr>
          <w:rFonts w:ascii="AR JULIAN" w:hAnsi="AR JULIAN"/>
          <w:color w:val="FF0000"/>
          <w:sz w:val="44"/>
          <w:szCs w:val="44"/>
        </w:rPr>
      </w:pPr>
      <w:r>
        <w:rPr>
          <w:rFonts w:ascii="AR JULIAN" w:hAnsi="AR JULIAN"/>
          <w:color w:val="FF0000"/>
          <w:sz w:val="44"/>
          <w:szCs w:val="44"/>
        </w:rPr>
        <w:t>go to Contact Us</w:t>
      </w:r>
      <w:r w:rsidR="000A7601">
        <w:rPr>
          <w:rFonts w:ascii="AR JULIAN" w:hAnsi="AR JULIAN"/>
          <w:color w:val="FF0000"/>
          <w:sz w:val="44"/>
          <w:szCs w:val="44"/>
        </w:rPr>
        <w:t xml:space="preserve"> and Complete the Form</w:t>
      </w:r>
    </w:p>
    <w:p w:rsidR="005E12B8" w:rsidRPr="005E12B8" w:rsidRDefault="005E12B8" w:rsidP="001D7741">
      <w:pPr>
        <w:ind w:left="88"/>
        <w:jc w:val="center"/>
        <w:rPr>
          <w:rFonts w:ascii="AR JULIAN" w:hAnsi="AR JULIAN"/>
          <w:sz w:val="44"/>
          <w:szCs w:val="44"/>
        </w:rPr>
      </w:pPr>
      <w:r w:rsidRPr="005E12B8">
        <w:rPr>
          <w:rFonts w:ascii="AR JULIAN" w:hAnsi="AR JULIAN"/>
          <w:sz w:val="44"/>
          <w:szCs w:val="44"/>
        </w:rPr>
        <w:t>"Success is a Team Effort"</w:t>
      </w:r>
    </w:p>
    <w:p w:rsidR="005E12B8" w:rsidRDefault="005E12B8" w:rsidP="001D7741">
      <w:pPr>
        <w:ind w:left="88"/>
        <w:jc w:val="center"/>
        <w:rPr>
          <w:rFonts w:ascii="AR JULIAN" w:hAnsi="AR JULIAN"/>
          <w:color w:val="FF0000"/>
          <w:sz w:val="44"/>
          <w:szCs w:val="44"/>
        </w:rPr>
      </w:pPr>
      <w:r>
        <w:rPr>
          <w:rFonts w:ascii="AR JULIAN" w:hAnsi="AR JULIAN"/>
          <w:noProof/>
          <w:color w:val="FF0000"/>
          <w:sz w:val="44"/>
          <w:szCs w:val="44"/>
        </w:rPr>
        <w:drawing>
          <wp:inline distT="0" distB="0" distL="0" distR="0">
            <wp:extent cx="1905166" cy="1427035"/>
            <wp:effectExtent l="19050" t="0" r="0" b="0"/>
            <wp:docPr id="2" name="Picture 1" descr="steps to success 3-1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s to success 3-11-12.jpg"/>
                    <pic:cNvPicPr/>
                  </pic:nvPicPr>
                  <pic:blipFill>
                    <a:blip r:embed="rId6" cstate="print"/>
                    <a:stretch>
                      <a:fillRect/>
                    </a:stretch>
                  </pic:blipFill>
                  <pic:spPr>
                    <a:xfrm>
                      <a:off x="0" y="0"/>
                      <a:ext cx="1910321" cy="1430896"/>
                    </a:xfrm>
                    <a:prstGeom prst="rect">
                      <a:avLst/>
                    </a:prstGeom>
                  </pic:spPr>
                </pic:pic>
              </a:graphicData>
            </a:graphic>
          </wp:inline>
        </w:drawing>
      </w:r>
    </w:p>
    <w:p w:rsidR="00F6634B" w:rsidRPr="00F6634B" w:rsidRDefault="00F6634B" w:rsidP="001D7741">
      <w:pPr>
        <w:ind w:left="88"/>
        <w:jc w:val="center"/>
        <w:rPr>
          <w:rFonts w:ascii="AR JULIAN" w:hAnsi="AR JULIAN"/>
          <w:color w:val="FF0000"/>
          <w:sz w:val="16"/>
          <w:szCs w:val="16"/>
        </w:rPr>
      </w:pPr>
      <w:r>
        <w:rPr>
          <w:b/>
          <w:bCs/>
          <w:color w:val="221E1F"/>
          <w:sz w:val="16"/>
          <w:szCs w:val="16"/>
        </w:rPr>
        <w:t xml:space="preserve">Cir 230 subpart B </w:t>
      </w:r>
      <w:r w:rsidRPr="00F6634B">
        <w:rPr>
          <w:b/>
          <w:bCs/>
          <w:color w:val="221E1F"/>
          <w:sz w:val="16"/>
          <w:szCs w:val="16"/>
        </w:rPr>
        <w:t>§ 10.22 Diligence as to accuracy.</w:t>
      </w:r>
      <w:r w:rsidRPr="00F6634B">
        <w:rPr>
          <w:color w:val="221E1F"/>
          <w:sz w:val="16"/>
          <w:szCs w:val="16"/>
        </w:rPr>
        <w:t xml:space="preserve">(a) </w:t>
      </w:r>
      <w:r w:rsidRPr="00F6634B">
        <w:rPr>
          <w:i/>
          <w:iCs/>
          <w:color w:val="221E1F"/>
          <w:sz w:val="16"/>
          <w:szCs w:val="16"/>
        </w:rPr>
        <w:t xml:space="preserve">In general. </w:t>
      </w:r>
      <w:r w:rsidRPr="00F6634B">
        <w:rPr>
          <w:color w:val="221E1F"/>
          <w:sz w:val="16"/>
          <w:szCs w:val="16"/>
        </w:rPr>
        <w:t xml:space="preserve">A practitioner must exercise due diligence — (1) In preparing or assisting in the preparation of, approving, and filing tax returns, documents, affidavits, and other papers relating to Internal Revenue Service matters; (2) In determining the correctness of oral or written representations made by the practitioner to the Department of the Treasury; and(3) In determining the correctness of oral or written representations made by the practitioner to clients with reference to any matter administered by the Internal Revenue Service.(b) </w:t>
      </w:r>
      <w:r w:rsidRPr="00F6634B">
        <w:rPr>
          <w:i/>
          <w:iCs/>
          <w:color w:val="221E1F"/>
          <w:sz w:val="16"/>
          <w:szCs w:val="16"/>
        </w:rPr>
        <w:t xml:space="preserve">Reliance on others. </w:t>
      </w:r>
      <w:r w:rsidRPr="00F6634B">
        <w:rPr>
          <w:color w:val="221E1F"/>
          <w:sz w:val="16"/>
          <w:szCs w:val="16"/>
        </w:rPr>
        <w:t>Except as provided in §§ 10.34, 10.35 and 10.37, a practitioner will be presumed to have exercised due diligence for purposes of this section if the practitioner relies on the work product of another person and the practitioner used reasonable care in engaging, supervising, training, and evaluating the person, taking proper account of the nature of the relationship between the practitioner and the person.</w:t>
      </w:r>
    </w:p>
    <w:sectPr w:rsidR="00F6634B" w:rsidRPr="00F6634B" w:rsidSect="00FA175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 JULIAN">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A6379"/>
    <w:multiLevelType w:val="hybridMultilevel"/>
    <w:tmpl w:val="A67EB414"/>
    <w:lvl w:ilvl="0" w:tplc="0409000F">
      <w:start w:val="1"/>
      <w:numFmt w:val="decimal"/>
      <w:lvlText w:val="%1."/>
      <w:lvlJc w:val="left"/>
      <w:pPr>
        <w:ind w:left="808" w:hanging="360"/>
      </w:pPr>
      <w:rPr>
        <w:rFonts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1">
    <w:nsid w:val="0CBA703F"/>
    <w:multiLevelType w:val="hybridMultilevel"/>
    <w:tmpl w:val="A67EB414"/>
    <w:lvl w:ilvl="0" w:tplc="0409000F">
      <w:start w:val="1"/>
      <w:numFmt w:val="decimal"/>
      <w:lvlText w:val="%1."/>
      <w:lvlJc w:val="left"/>
      <w:pPr>
        <w:ind w:left="808" w:hanging="360"/>
      </w:pPr>
      <w:rPr>
        <w:rFonts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2">
    <w:nsid w:val="1EE851D2"/>
    <w:multiLevelType w:val="hybridMultilevel"/>
    <w:tmpl w:val="C82264CE"/>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3">
    <w:nsid w:val="3E050D13"/>
    <w:multiLevelType w:val="hybridMultilevel"/>
    <w:tmpl w:val="9FD88D50"/>
    <w:lvl w:ilvl="0" w:tplc="0409000D">
      <w:start w:val="1"/>
      <w:numFmt w:val="bullet"/>
      <w:lvlText w:val=""/>
      <w:lvlJc w:val="left"/>
      <w:pPr>
        <w:ind w:left="808" w:hanging="360"/>
      </w:pPr>
      <w:rPr>
        <w:rFonts w:ascii="Wingdings" w:hAnsi="Wingdings"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4">
    <w:nsid w:val="5165558B"/>
    <w:multiLevelType w:val="hybridMultilevel"/>
    <w:tmpl w:val="BC78FA34"/>
    <w:lvl w:ilvl="0" w:tplc="0409000F">
      <w:start w:val="1"/>
      <w:numFmt w:val="decimal"/>
      <w:lvlText w:val="%1."/>
      <w:lvlJc w:val="left"/>
      <w:pPr>
        <w:ind w:left="808" w:hanging="360"/>
      </w:p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5">
    <w:nsid w:val="5CED430C"/>
    <w:multiLevelType w:val="hybridMultilevel"/>
    <w:tmpl w:val="468E1304"/>
    <w:lvl w:ilvl="0" w:tplc="0409000D">
      <w:start w:val="1"/>
      <w:numFmt w:val="bullet"/>
      <w:lvlText w:val=""/>
      <w:lvlJc w:val="left"/>
      <w:pPr>
        <w:ind w:left="808" w:hanging="360"/>
      </w:pPr>
      <w:rPr>
        <w:rFonts w:ascii="Wingdings" w:hAnsi="Wingdings"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6">
    <w:nsid w:val="70EB398C"/>
    <w:multiLevelType w:val="hybridMultilevel"/>
    <w:tmpl w:val="A03A78D4"/>
    <w:lvl w:ilvl="0" w:tplc="0409000F">
      <w:start w:val="1"/>
      <w:numFmt w:val="decimal"/>
      <w:lvlText w:val="%1."/>
      <w:lvlJc w:val="left"/>
      <w:pPr>
        <w:ind w:left="808" w:hanging="360"/>
      </w:p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num w:numId="1">
    <w:abstractNumId w:val="2"/>
  </w:num>
  <w:num w:numId="2">
    <w:abstractNumId w:val="1"/>
  </w:num>
  <w:num w:numId="3">
    <w:abstractNumId w:val="0"/>
  </w:num>
  <w:num w:numId="4">
    <w:abstractNumId w:val="4"/>
  </w:num>
  <w:num w:numId="5">
    <w:abstractNumId w:val="6"/>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compat/>
  <w:rsids>
    <w:rsidRoot w:val="00FA1759"/>
    <w:rsid w:val="000A7601"/>
    <w:rsid w:val="00190C72"/>
    <w:rsid w:val="001D7741"/>
    <w:rsid w:val="00251400"/>
    <w:rsid w:val="00466D10"/>
    <w:rsid w:val="005C2C6A"/>
    <w:rsid w:val="005E12B8"/>
    <w:rsid w:val="006B1B99"/>
    <w:rsid w:val="008646A7"/>
    <w:rsid w:val="009116F1"/>
    <w:rsid w:val="00A228F5"/>
    <w:rsid w:val="00AC7862"/>
    <w:rsid w:val="00AD6F8D"/>
    <w:rsid w:val="00CA1C11"/>
    <w:rsid w:val="00D30242"/>
    <w:rsid w:val="00E858EC"/>
    <w:rsid w:val="00F6634B"/>
    <w:rsid w:val="00FA17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7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759"/>
    <w:pPr>
      <w:ind w:left="720"/>
      <w:contextualSpacing/>
    </w:pPr>
  </w:style>
  <w:style w:type="paragraph" w:styleId="BalloonText">
    <w:name w:val="Balloon Text"/>
    <w:basedOn w:val="Normal"/>
    <w:link w:val="BalloonTextChar"/>
    <w:uiPriority w:val="99"/>
    <w:semiHidden/>
    <w:unhideWhenUsed/>
    <w:rsid w:val="005E1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2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3092773">
      <w:bodyDiv w:val="1"/>
      <w:marLeft w:val="0"/>
      <w:marRight w:val="0"/>
      <w:marTop w:val="0"/>
      <w:marBottom w:val="0"/>
      <w:divBdr>
        <w:top w:val="none" w:sz="0" w:space="0" w:color="auto"/>
        <w:left w:val="none" w:sz="0" w:space="0" w:color="auto"/>
        <w:bottom w:val="none" w:sz="0" w:space="0" w:color="auto"/>
        <w:right w:val="none" w:sz="0" w:space="0" w:color="auto"/>
      </w:divBdr>
      <w:divsChild>
        <w:div w:id="916745837">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 office</dc:creator>
  <cp:lastModifiedBy>Roger - office</cp:lastModifiedBy>
  <cp:revision>6</cp:revision>
  <cp:lastPrinted>2013-02-17T03:54:00Z</cp:lastPrinted>
  <dcterms:created xsi:type="dcterms:W3CDTF">2013-02-17T00:43:00Z</dcterms:created>
  <dcterms:modified xsi:type="dcterms:W3CDTF">2013-02-17T04:12:00Z</dcterms:modified>
</cp:coreProperties>
</file>